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387B" w14:textId="77777777" w:rsidR="007664AC" w:rsidRDefault="007664AC">
      <w:pPr>
        <w:pStyle w:val="Textkrper2"/>
        <w:spacing w:after="0"/>
        <w:rPr>
          <w:caps/>
          <w:sz w:val="26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3119"/>
        <w:gridCol w:w="1486"/>
      </w:tblGrid>
      <w:tr w:rsidR="007664AC" w14:paraId="5107B9F0" w14:textId="77777777" w:rsidTr="008E50C3">
        <w:trPr>
          <w:cantSplit/>
          <w:trHeight w:val="40"/>
        </w:trPr>
        <w:tc>
          <w:tcPr>
            <w:tcW w:w="4606" w:type="dxa"/>
          </w:tcPr>
          <w:p w14:paraId="49E08074" w14:textId="77777777" w:rsidR="007664AC" w:rsidRDefault="007664AC" w:rsidP="00F07B42">
            <w:pPr>
              <w:rPr>
                <w:sz w:val="10"/>
              </w:rPr>
            </w:pPr>
          </w:p>
        </w:tc>
        <w:tc>
          <w:tcPr>
            <w:tcW w:w="567" w:type="dxa"/>
          </w:tcPr>
          <w:p w14:paraId="44ACBDB4" w14:textId="77777777" w:rsidR="007664AC" w:rsidRDefault="007664AC" w:rsidP="00F07B42">
            <w:pPr>
              <w:rPr>
                <w:sz w:val="10"/>
              </w:rPr>
            </w:pPr>
          </w:p>
        </w:tc>
        <w:tc>
          <w:tcPr>
            <w:tcW w:w="3119" w:type="dxa"/>
          </w:tcPr>
          <w:p w14:paraId="31F688BE" w14:textId="77777777" w:rsidR="007664AC" w:rsidRDefault="007664AC" w:rsidP="00F07B42">
            <w:pPr>
              <w:rPr>
                <w:sz w:val="10"/>
              </w:rPr>
            </w:pPr>
          </w:p>
        </w:tc>
        <w:tc>
          <w:tcPr>
            <w:tcW w:w="1486" w:type="dxa"/>
          </w:tcPr>
          <w:p w14:paraId="59E8BF82" w14:textId="77777777" w:rsidR="007664AC" w:rsidRDefault="007664AC" w:rsidP="00F07B42">
            <w:pPr>
              <w:rPr>
                <w:sz w:val="10"/>
              </w:rPr>
            </w:pPr>
          </w:p>
        </w:tc>
      </w:tr>
      <w:tr w:rsidR="007664AC" w14:paraId="2B0573CE" w14:textId="77777777" w:rsidTr="008E50C3">
        <w:trPr>
          <w:cantSplit/>
          <w:trHeight w:val="5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75129E" w14:textId="77777777" w:rsidR="007664AC" w:rsidRPr="008E50C3" w:rsidRDefault="007664AC" w:rsidP="00F07B42">
            <w:pPr>
              <w:rPr>
                <w:sz w:val="16"/>
                <w:szCs w:val="16"/>
              </w:rPr>
            </w:pPr>
            <w:r w:rsidRPr="008E50C3">
              <w:rPr>
                <w:sz w:val="16"/>
                <w:szCs w:val="16"/>
              </w:rPr>
              <w:t>Gemeinde</w:t>
            </w:r>
          </w:p>
        </w:tc>
        <w:tc>
          <w:tcPr>
            <w:tcW w:w="567" w:type="dxa"/>
            <w:tcBorders>
              <w:left w:val="nil"/>
            </w:tcBorders>
          </w:tcPr>
          <w:p w14:paraId="1657F67E" w14:textId="77777777" w:rsidR="007664AC" w:rsidRDefault="007664AC" w:rsidP="00F07B42">
            <w:pPr>
              <w:rPr>
                <w:sz w:val="18"/>
              </w:rPr>
            </w:pPr>
          </w:p>
        </w:tc>
        <w:tc>
          <w:tcPr>
            <w:tcW w:w="4605" w:type="dxa"/>
            <w:gridSpan w:val="2"/>
          </w:tcPr>
          <w:p w14:paraId="4797F100" w14:textId="77777777" w:rsidR="007664AC" w:rsidRDefault="007664AC" w:rsidP="00F07B42">
            <w:pPr>
              <w:pStyle w:val="berschrift3"/>
              <w:spacing w:before="0" w:after="0"/>
              <w:rPr>
                <w:b w:val="0"/>
              </w:rPr>
            </w:pPr>
            <w:r>
              <w:rPr>
                <w:b w:val="0"/>
              </w:rPr>
              <w:br/>
            </w:r>
          </w:p>
        </w:tc>
      </w:tr>
      <w:tr w:rsidR="007664AC" w14:paraId="552F500F" w14:textId="77777777" w:rsidTr="008E50C3">
        <w:trPr>
          <w:cantSplit/>
          <w:trHeight w:val="5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6168" w14:textId="77777777" w:rsidR="007664AC" w:rsidRPr="008E50C3" w:rsidRDefault="007664AC" w:rsidP="00F07B42">
            <w:pPr>
              <w:rPr>
                <w:sz w:val="16"/>
                <w:szCs w:val="16"/>
              </w:rPr>
            </w:pPr>
            <w:r w:rsidRPr="008E50C3">
              <w:rPr>
                <w:sz w:val="16"/>
                <w:szCs w:val="16"/>
              </w:rPr>
              <w:t>Verwaltungsgemeinschaft</w:t>
            </w:r>
          </w:p>
        </w:tc>
        <w:tc>
          <w:tcPr>
            <w:tcW w:w="567" w:type="dxa"/>
            <w:tcBorders>
              <w:left w:val="nil"/>
            </w:tcBorders>
          </w:tcPr>
          <w:p w14:paraId="0CFD95C5" w14:textId="77777777" w:rsidR="007664AC" w:rsidRDefault="007664AC" w:rsidP="00F07B42">
            <w:pPr>
              <w:rPr>
                <w:sz w:val="18"/>
              </w:rPr>
            </w:pPr>
          </w:p>
        </w:tc>
        <w:tc>
          <w:tcPr>
            <w:tcW w:w="4605" w:type="dxa"/>
            <w:gridSpan w:val="2"/>
          </w:tcPr>
          <w:p w14:paraId="776768E0" w14:textId="77777777" w:rsidR="007664AC" w:rsidRDefault="007664AC" w:rsidP="00F07B42">
            <w:pPr>
              <w:pStyle w:val="berschrift3"/>
              <w:spacing w:before="0" w:after="0"/>
              <w:rPr>
                <w:b w:val="0"/>
              </w:rPr>
            </w:pPr>
            <w:r>
              <w:rPr>
                <w:b w:val="0"/>
              </w:rPr>
              <w:br/>
            </w:r>
          </w:p>
        </w:tc>
      </w:tr>
      <w:tr w:rsidR="007664AC" w14:paraId="0BD761E8" w14:textId="77777777" w:rsidTr="008E50C3">
        <w:trPr>
          <w:cantSplit/>
          <w:trHeight w:val="58"/>
        </w:trPr>
        <w:tc>
          <w:tcPr>
            <w:tcW w:w="46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4DD" w14:textId="77777777" w:rsidR="00634D21" w:rsidRDefault="007664AC" w:rsidP="00F07B42">
            <w:pPr>
              <w:rPr>
                <w:sz w:val="14"/>
              </w:rPr>
            </w:pPr>
            <w:r w:rsidRPr="008E50C3">
              <w:rPr>
                <w:sz w:val="16"/>
                <w:szCs w:val="16"/>
              </w:rPr>
              <w:t xml:space="preserve">Zutreffendes bitte ankreuzen </w:t>
            </w:r>
            <w:r w:rsidR="00634D21" w:rsidRPr="00520E04">
              <w:rPr>
                <w:sz w:val="28"/>
                <w:szCs w:val="28"/>
              </w:rPr>
              <w:sym w:font="Wingdings" w:char="F078"/>
            </w:r>
          </w:p>
          <w:p w14:paraId="31A19DF7" w14:textId="77777777" w:rsidR="007664AC" w:rsidRDefault="007664AC" w:rsidP="00F07B42">
            <w:pPr>
              <w:rPr>
                <w:sz w:val="14"/>
              </w:rPr>
            </w:pPr>
            <w:r w:rsidRPr="008E50C3">
              <w:rPr>
                <w:sz w:val="16"/>
                <w:szCs w:val="16"/>
              </w:rPr>
              <w:t>oder in Druckschrift ausfüllen</w:t>
            </w:r>
          </w:p>
        </w:tc>
        <w:tc>
          <w:tcPr>
            <w:tcW w:w="567" w:type="dxa"/>
            <w:tcBorders>
              <w:left w:val="nil"/>
            </w:tcBorders>
          </w:tcPr>
          <w:p w14:paraId="2035D1BE" w14:textId="77777777" w:rsidR="007664AC" w:rsidRDefault="007664AC" w:rsidP="00F07B42">
            <w:pPr>
              <w:rPr>
                <w:sz w:val="18"/>
              </w:rPr>
            </w:pPr>
          </w:p>
        </w:tc>
        <w:tc>
          <w:tcPr>
            <w:tcW w:w="4605" w:type="dxa"/>
            <w:gridSpan w:val="2"/>
          </w:tcPr>
          <w:p w14:paraId="4BBC24AA" w14:textId="77777777" w:rsidR="007664AC" w:rsidRDefault="007664AC" w:rsidP="00F07B42">
            <w:pPr>
              <w:rPr>
                <w:sz w:val="18"/>
              </w:rPr>
            </w:pPr>
          </w:p>
        </w:tc>
      </w:tr>
    </w:tbl>
    <w:p w14:paraId="60D3B415" w14:textId="77777777" w:rsidR="007664AC" w:rsidRDefault="007664AC" w:rsidP="007664AC">
      <w:pPr>
        <w:pStyle w:val="Textkrper2"/>
        <w:spacing w:after="0" w:line="240" w:lineRule="auto"/>
        <w:rPr>
          <w:caps/>
          <w:sz w:val="26"/>
        </w:rPr>
      </w:pPr>
    </w:p>
    <w:p w14:paraId="34B06950" w14:textId="77777777" w:rsidR="00865AD1" w:rsidRDefault="00865AD1">
      <w:pPr>
        <w:pStyle w:val="Textkrper2"/>
        <w:spacing w:after="0"/>
        <w:rPr>
          <w:sz w:val="24"/>
        </w:rPr>
      </w:pPr>
      <w:r>
        <w:rPr>
          <w:caps/>
          <w:sz w:val="26"/>
        </w:rPr>
        <w:t>Bekanntmachung</w:t>
      </w:r>
    </w:p>
    <w:p w14:paraId="6EC4FA2D" w14:textId="3045E36B" w:rsidR="00865AD1" w:rsidRPr="00BB638D" w:rsidRDefault="00865AD1">
      <w:pPr>
        <w:pStyle w:val="Textkrper2"/>
        <w:spacing w:after="0" w:line="240" w:lineRule="auto"/>
        <w:rPr>
          <w:sz w:val="16"/>
          <w:szCs w:val="16"/>
        </w:rPr>
      </w:pPr>
      <w:r>
        <w:rPr>
          <w:sz w:val="24"/>
        </w:rPr>
        <w:t>über das Recht auf Einsicht in das Wählerverzeichnis</w:t>
      </w:r>
      <w:r>
        <w:rPr>
          <w:sz w:val="24"/>
        </w:rPr>
        <w:br/>
        <w:t>und die Erteilung von Eintragungsscheinen</w:t>
      </w:r>
      <w:r>
        <w:rPr>
          <w:sz w:val="24"/>
        </w:rPr>
        <w:br/>
        <w:t xml:space="preserve">für das Volksbegehren </w:t>
      </w:r>
      <w:r w:rsidR="00AD1B39" w:rsidRPr="00C846C1">
        <w:rPr>
          <w:sz w:val="24"/>
        </w:rPr>
        <w:t>auf</w:t>
      </w:r>
      <w:r w:rsidR="008C6965">
        <w:rPr>
          <w:sz w:val="24"/>
        </w:rPr>
        <w:t xml:space="preserve"> Abberufung des Landtags</w:t>
      </w:r>
      <w:r w:rsidR="00BB638D">
        <w:rPr>
          <w:sz w:val="24"/>
        </w:rPr>
        <w:br/>
      </w:r>
    </w:p>
    <w:p w14:paraId="15BE8191" w14:textId="77777777" w:rsidR="00AB3254" w:rsidRDefault="005D279A">
      <w:pPr>
        <w:pStyle w:val="Textkrper2"/>
        <w:spacing w:after="0" w:line="240" w:lineRule="auto"/>
        <w:rPr>
          <w:sz w:val="24"/>
        </w:rPr>
      </w:pPr>
      <w:r>
        <w:rPr>
          <w:sz w:val="24"/>
        </w:rPr>
        <w:t>(</w:t>
      </w:r>
      <w:r w:rsidR="00AB3254" w:rsidRPr="00AB3254">
        <w:rPr>
          <w:sz w:val="24"/>
        </w:rPr>
        <w:t xml:space="preserve">Eintragungsfrist vom </w:t>
      </w:r>
      <w:r w:rsidR="00115E86">
        <w:rPr>
          <w:sz w:val="24"/>
        </w:rPr>
        <w:t>14.</w:t>
      </w:r>
      <w:r w:rsidR="00AB3254" w:rsidRPr="00AB3254">
        <w:rPr>
          <w:sz w:val="24"/>
        </w:rPr>
        <w:t xml:space="preserve"> bis </w:t>
      </w:r>
      <w:r w:rsidR="00115E86">
        <w:rPr>
          <w:sz w:val="24"/>
        </w:rPr>
        <w:t>27</w:t>
      </w:r>
      <w:r w:rsidR="00AB3254" w:rsidRPr="00AB3254">
        <w:rPr>
          <w:sz w:val="24"/>
        </w:rPr>
        <w:t xml:space="preserve">. </w:t>
      </w:r>
      <w:r w:rsidR="00115E86">
        <w:rPr>
          <w:sz w:val="24"/>
        </w:rPr>
        <w:t>Oktober</w:t>
      </w:r>
      <w:r w:rsidR="00AB3254" w:rsidRPr="00AB3254">
        <w:rPr>
          <w:sz w:val="24"/>
        </w:rPr>
        <w:t xml:space="preserve"> 20</w:t>
      </w:r>
      <w:r w:rsidR="00115E86">
        <w:rPr>
          <w:sz w:val="24"/>
        </w:rPr>
        <w:t>21</w:t>
      </w:r>
      <w:r>
        <w:rPr>
          <w:sz w:val="24"/>
        </w:rPr>
        <w:t>)</w:t>
      </w:r>
    </w:p>
    <w:p w14:paraId="487D5CD6" w14:textId="77777777" w:rsidR="00865AD1" w:rsidRPr="00BB638D" w:rsidRDefault="00865AD1" w:rsidP="007664AC">
      <w:pPr>
        <w:spacing w:before="120" w:line="360" w:lineRule="auto"/>
        <w:jc w:val="center"/>
        <w:rPr>
          <w:sz w:val="16"/>
          <w:szCs w:val="16"/>
        </w:rPr>
      </w:pPr>
    </w:p>
    <w:p w14:paraId="0C5F4A53" w14:textId="33FD4D7F" w:rsidR="00865AD1" w:rsidRDefault="00865AD1" w:rsidP="00EC4FCB">
      <w:pPr>
        <w:numPr>
          <w:ilvl w:val="0"/>
          <w:numId w:val="1"/>
        </w:numPr>
        <w:jc w:val="both"/>
        <w:rPr>
          <w:sz w:val="20"/>
        </w:rPr>
      </w:pPr>
      <w:r w:rsidRPr="00866B31">
        <w:rPr>
          <w:sz w:val="20"/>
        </w:rPr>
        <w:t xml:space="preserve">Das </w:t>
      </w:r>
      <w:r w:rsidRPr="00866B31">
        <w:rPr>
          <w:b/>
          <w:sz w:val="20"/>
        </w:rPr>
        <w:t>Wählerverzeichnis</w:t>
      </w:r>
      <w:r w:rsidRPr="00866B31">
        <w:rPr>
          <w:sz w:val="20"/>
        </w:rPr>
        <w:t xml:space="preserve"> für das Volksbegehren </w:t>
      </w:r>
      <w:r w:rsidR="00AD1B39" w:rsidRPr="00C846C1">
        <w:rPr>
          <w:sz w:val="20"/>
        </w:rPr>
        <w:t>auf</w:t>
      </w:r>
      <w:r w:rsidR="008C6965">
        <w:rPr>
          <w:sz w:val="20"/>
        </w:rPr>
        <w:t xml:space="preserve"> Abberufung des Landtags</w:t>
      </w:r>
      <w:r w:rsidR="00115E86">
        <w:rPr>
          <w:sz w:val="20"/>
        </w:rPr>
        <w:t xml:space="preserve"> für die</w:t>
      </w:r>
    </w:p>
    <w:p w14:paraId="3EB2F7B1" w14:textId="77777777" w:rsidR="00EC4FCB" w:rsidRPr="00866B31" w:rsidRDefault="00EC4FCB" w:rsidP="00EC4FCB">
      <w:pPr>
        <w:ind w:left="360"/>
        <w:jc w:val="both"/>
        <w:rPr>
          <w:sz w:val="20"/>
        </w:rPr>
      </w:pPr>
    </w:p>
    <w:p w14:paraId="72D51B36" w14:textId="77777777" w:rsidR="00865AD1" w:rsidRPr="00866B31" w:rsidRDefault="00865AD1">
      <w:pPr>
        <w:tabs>
          <w:tab w:val="left" w:pos="993"/>
        </w:tabs>
        <w:ind w:left="993" w:hanging="567"/>
        <w:rPr>
          <w:sz w:val="20"/>
        </w:rPr>
      </w:pPr>
      <w:r w:rsidRPr="00866B31"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4"/>
      <w:r w:rsidRPr="00866B31">
        <w:rPr>
          <w:sz w:val="20"/>
        </w:rPr>
        <w:instrText xml:space="preserve"> FORMCHECKBOX </w:instrText>
      </w:r>
      <w:r w:rsidR="008D00F8">
        <w:rPr>
          <w:sz w:val="20"/>
        </w:rPr>
      </w:r>
      <w:r w:rsidR="008D00F8">
        <w:rPr>
          <w:sz w:val="20"/>
        </w:rPr>
        <w:fldChar w:fldCharType="separate"/>
      </w:r>
      <w:r w:rsidRPr="00866B31">
        <w:rPr>
          <w:sz w:val="20"/>
        </w:rPr>
        <w:fldChar w:fldCharType="end"/>
      </w:r>
      <w:bookmarkEnd w:id="1"/>
      <w:r w:rsidRPr="00866B31">
        <w:rPr>
          <w:sz w:val="20"/>
        </w:rPr>
        <w:tab/>
        <w:t>Gemeinde</w:t>
      </w:r>
      <w:r w:rsidR="007562E5">
        <w:rPr>
          <w:sz w:val="20"/>
        </w:rPr>
        <w:t xml:space="preserve"> </w:t>
      </w:r>
      <w:r w:rsidR="007664AC" w:rsidRPr="00866B31">
        <w:rPr>
          <w:sz w:val="20"/>
        </w:rPr>
        <w:t>_______________________________________</w:t>
      </w:r>
      <w:r w:rsidR="00115E86">
        <w:rPr>
          <w:sz w:val="20"/>
        </w:rPr>
        <w:t>________</w:t>
      </w:r>
      <w:r w:rsidR="007664AC" w:rsidRPr="00866B31">
        <w:rPr>
          <w:sz w:val="20"/>
        </w:rPr>
        <w:t>_</w:t>
      </w:r>
      <w:r w:rsidR="00115E86">
        <w:rPr>
          <w:sz w:val="20"/>
        </w:rPr>
        <w:t>____________________</w:t>
      </w:r>
      <w:r w:rsidRPr="00866B31">
        <w:rPr>
          <w:sz w:val="20"/>
        </w:rPr>
        <w:br/>
      </w:r>
    </w:p>
    <w:p w14:paraId="7481E59E" w14:textId="77777777" w:rsidR="00865AD1" w:rsidRPr="00866B31" w:rsidRDefault="00865AD1">
      <w:pPr>
        <w:tabs>
          <w:tab w:val="left" w:pos="993"/>
        </w:tabs>
        <w:ind w:left="993" w:hanging="567"/>
        <w:rPr>
          <w:sz w:val="20"/>
        </w:rPr>
      </w:pPr>
      <w:r w:rsidRPr="00866B31"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866B31">
        <w:rPr>
          <w:sz w:val="20"/>
        </w:rPr>
        <w:instrText xml:space="preserve"> FORMCHECKBOX </w:instrText>
      </w:r>
      <w:r w:rsidR="008D00F8">
        <w:rPr>
          <w:sz w:val="20"/>
        </w:rPr>
      </w:r>
      <w:r w:rsidR="008D00F8">
        <w:rPr>
          <w:sz w:val="20"/>
        </w:rPr>
        <w:fldChar w:fldCharType="separate"/>
      </w:r>
      <w:r w:rsidRPr="00866B31">
        <w:rPr>
          <w:sz w:val="20"/>
        </w:rPr>
        <w:fldChar w:fldCharType="end"/>
      </w:r>
      <w:r w:rsidRPr="00866B31">
        <w:rPr>
          <w:sz w:val="20"/>
        </w:rPr>
        <w:tab/>
      </w:r>
      <w:r w:rsidR="007664AC" w:rsidRPr="00866B31">
        <w:rPr>
          <w:sz w:val="20"/>
        </w:rPr>
        <w:t>Eintragungsbezirke der Gemeinde</w:t>
      </w:r>
      <w:r w:rsidR="007562E5">
        <w:rPr>
          <w:sz w:val="20"/>
        </w:rPr>
        <w:t xml:space="preserve"> </w:t>
      </w:r>
      <w:r w:rsidR="007664AC" w:rsidRPr="00866B31">
        <w:rPr>
          <w:sz w:val="20"/>
        </w:rPr>
        <w:t>________________</w:t>
      </w:r>
      <w:r w:rsidR="00866B31">
        <w:rPr>
          <w:sz w:val="20"/>
        </w:rPr>
        <w:t>__________________________</w:t>
      </w:r>
      <w:r w:rsidR="00115E86">
        <w:rPr>
          <w:sz w:val="20"/>
        </w:rPr>
        <w:t>_______</w:t>
      </w:r>
      <w:r w:rsidRPr="00866B31">
        <w:rPr>
          <w:sz w:val="20"/>
        </w:rPr>
        <w:br/>
      </w:r>
    </w:p>
    <w:p w14:paraId="3652DA1B" w14:textId="77777777" w:rsidR="00865AD1" w:rsidRDefault="006A039B">
      <w:pPr>
        <w:tabs>
          <w:tab w:val="left" w:pos="993"/>
          <w:tab w:val="left" w:pos="3828"/>
          <w:tab w:val="left" w:pos="7230"/>
        </w:tabs>
        <w:ind w:left="993" w:hanging="567"/>
        <w:rPr>
          <w:sz w:val="20"/>
        </w:rPr>
      </w:pPr>
      <w:r>
        <w:rPr>
          <w:sz w:val="20"/>
        </w:rPr>
        <w:t>w</w:t>
      </w:r>
      <w:r w:rsidR="00915C89">
        <w:rPr>
          <w:sz w:val="20"/>
        </w:rPr>
        <w:t xml:space="preserve">ird </w:t>
      </w:r>
      <w:r w:rsidR="00A62B6D">
        <w:rPr>
          <w:sz w:val="20"/>
        </w:rPr>
        <w:t>am</w:t>
      </w:r>
      <w:r w:rsidR="00915C89">
        <w:rPr>
          <w:sz w:val="20"/>
        </w:rPr>
        <w:t xml:space="preserve"> </w:t>
      </w:r>
      <w:r w:rsidR="00A62B6D" w:rsidRPr="00A62B6D">
        <w:rPr>
          <w:b/>
          <w:sz w:val="20"/>
        </w:rPr>
        <w:t xml:space="preserve">Freitag, </w:t>
      </w:r>
      <w:r w:rsidR="00C87F6B">
        <w:rPr>
          <w:b/>
          <w:sz w:val="20"/>
        </w:rPr>
        <w:t>24</w:t>
      </w:r>
      <w:r w:rsidR="00A62B6D" w:rsidRPr="00A62B6D">
        <w:rPr>
          <w:b/>
          <w:sz w:val="20"/>
        </w:rPr>
        <w:t>.</w:t>
      </w:r>
      <w:r w:rsidR="00E44066">
        <w:rPr>
          <w:b/>
          <w:sz w:val="20"/>
        </w:rPr>
        <w:t>0</w:t>
      </w:r>
      <w:r w:rsidR="00C87F6B">
        <w:rPr>
          <w:b/>
          <w:sz w:val="20"/>
        </w:rPr>
        <w:t>9</w:t>
      </w:r>
      <w:r w:rsidR="00E44066">
        <w:rPr>
          <w:b/>
          <w:sz w:val="20"/>
        </w:rPr>
        <w:t>.</w:t>
      </w:r>
      <w:r w:rsidR="00A62B6D" w:rsidRPr="00A62B6D">
        <w:rPr>
          <w:b/>
          <w:sz w:val="20"/>
        </w:rPr>
        <w:t>, Montag</w:t>
      </w:r>
      <w:r w:rsidR="005D279A">
        <w:rPr>
          <w:b/>
          <w:sz w:val="20"/>
        </w:rPr>
        <w:t>,</w:t>
      </w:r>
      <w:r w:rsidR="00A62B6D" w:rsidRPr="00A62B6D">
        <w:rPr>
          <w:b/>
          <w:sz w:val="20"/>
        </w:rPr>
        <w:t xml:space="preserve"> </w:t>
      </w:r>
      <w:r w:rsidR="00C87F6B">
        <w:rPr>
          <w:b/>
          <w:sz w:val="20"/>
        </w:rPr>
        <w:t>27</w:t>
      </w:r>
      <w:r w:rsidR="00A62B6D" w:rsidRPr="00A62B6D">
        <w:rPr>
          <w:b/>
          <w:sz w:val="20"/>
        </w:rPr>
        <w:t>.</w:t>
      </w:r>
      <w:r w:rsidR="00E44066">
        <w:rPr>
          <w:b/>
          <w:sz w:val="20"/>
        </w:rPr>
        <w:t>0</w:t>
      </w:r>
      <w:r w:rsidR="00C87F6B">
        <w:rPr>
          <w:b/>
          <w:sz w:val="20"/>
        </w:rPr>
        <w:t>9</w:t>
      </w:r>
      <w:r w:rsidR="00E44066">
        <w:rPr>
          <w:b/>
          <w:sz w:val="20"/>
        </w:rPr>
        <w:t>. u</w:t>
      </w:r>
      <w:r w:rsidR="00A62B6D" w:rsidRPr="00A62B6D">
        <w:rPr>
          <w:b/>
          <w:sz w:val="20"/>
        </w:rPr>
        <w:t>nd Dienstag</w:t>
      </w:r>
      <w:r w:rsidR="005D279A">
        <w:rPr>
          <w:b/>
          <w:sz w:val="20"/>
        </w:rPr>
        <w:t>,</w:t>
      </w:r>
      <w:r w:rsidR="00A62B6D" w:rsidRPr="00A62B6D">
        <w:rPr>
          <w:b/>
          <w:sz w:val="20"/>
        </w:rPr>
        <w:t xml:space="preserve"> </w:t>
      </w:r>
      <w:r w:rsidR="00C87F6B">
        <w:rPr>
          <w:b/>
          <w:sz w:val="20"/>
        </w:rPr>
        <w:t>28</w:t>
      </w:r>
      <w:r w:rsidR="00A62B6D" w:rsidRPr="00A62B6D">
        <w:rPr>
          <w:b/>
          <w:sz w:val="20"/>
        </w:rPr>
        <w:t>.</w:t>
      </w:r>
      <w:r w:rsidR="00E44066">
        <w:rPr>
          <w:b/>
          <w:sz w:val="20"/>
        </w:rPr>
        <w:t>0</w:t>
      </w:r>
      <w:r w:rsidR="00C87F6B">
        <w:rPr>
          <w:b/>
          <w:sz w:val="20"/>
        </w:rPr>
        <w:t>9</w:t>
      </w:r>
      <w:r w:rsidR="00E44066">
        <w:rPr>
          <w:b/>
          <w:sz w:val="20"/>
        </w:rPr>
        <w:t>.</w:t>
      </w:r>
      <w:r w:rsidR="00A62B6D" w:rsidRPr="00A62B6D">
        <w:rPr>
          <w:b/>
          <w:sz w:val="20"/>
        </w:rPr>
        <w:t>20</w:t>
      </w:r>
      <w:r w:rsidR="00C87F6B">
        <w:rPr>
          <w:b/>
          <w:sz w:val="20"/>
        </w:rPr>
        <w:t>21</w:t>
      </w:r>
    </w:p>
    <w:p w14:paraId="23861374" w14:textId="77777777" w:rsidR="006A039B" w:rsidRDefault="006A039B">
      <w:pPr>
        <w:tabs>
          <w:tab w:val="left" w:pos="993"/>
          <w:tab w:val="left" w:pos="3828"/>
          <w:tab w:val="left" w:pos="7230"/>
        </w:tabs>
        <w:ind w:left="993" w:hanging="567"/>
        <w:rPr>
          <w:sz w:val="20"/>
        </w:rPr>
      </w:pPr>
    </w:p>
    <w:p w14:paraId="69A51437" w14:textId="77777777" w:rsidR="00915C89" w:rsidRPr="00915C89" w:rsidRDefault="00915C89" w:rsidP="00915C89">
      <w:pPr>
        <w:tabs>
          <w:tab w:val="left" w:pos="993"/>
          <w:tab w:val="right" w:pos="9639"/>
        </w:tabs>
        <w:ind w:left="993" w:hanging="567"/>
        <w:rPr>
          <w:sz w:val="20"/>
        </w:rPr>
      </w:pPr>
      <w:r w:rsidRPr="00D60EA2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60EA2">
        <w:instrText xml:space="preserve"> FORMCHECKBOX </w:instrText>
      </w:r>
      <w:r w:rsidR="008D00F8">
        <w:fldChar w:fldCharType="separate"/>
      </w:r>
      <w:r w:rsidRPr="00D60EA2">
        <w:fldChar w:fldCharType="end"/>
      </w:r>
      <w:r w:rsidRPr="00D60EA2">
        <w:rPr>
          <w:sz w:val="18"/>
        </w:rPr>
        <w:tab/>
      </w:r>
      <w:r w:rsidRPr="00915C89">
        <w:rPr>
          <w:sz w:val="20"/>
        </w:rPr>
        <w:t>während der Dienststunden</w:t>
      </w:r>
      <w:r w:rsidRPr="00915C89">
        <w:rPr>
          <w:sz w:val="20"/>
          <w:vertAlign w:val="superscript"/>
        </w:rPr>
        <w:br/>
      </w:r>
    </w:p>
    <w:p w14:paraId="7D058254" w14:textId="77777777" w:rsidR="00915C89" w:rsidRPr="00915C89" w:rsidRDefault="00915C89" w:rsidP="00915C89">
      <w:pPr>
        <w:tabs>
          <w:tab w:val="left" w:pos="993"/>
          <w:tab w:val="right" w:pos="9639"/>
        </w:tabs>
        <w:ind w:left="993" w:hanging="567"/>
        <w:rPr>
          <w:sz w:val="20"/>
        </w:rPr>
      </w:pPr>
      <w:r w:rsidRPr="00915C89"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915C89">
        <w:rPr>
          <w:sz w:val="20"/>
        </w:rPr>
        <w:instrText xml:space="preserve"> FORMCHECKBOX </w:instrText>
      </w:r>
      <w:r w:rsidR="008D00F8">
        <w:rPr>
          <w:sz w:val="20"/>
        </w:rPr>
      </w:r>
      <w:r w:rsidR="008D00F8">
        <w:rPr>
          <w:sz w:val="20"/>
        </w:rPr>
        <w:fldChar w:fldCharType="separate"/>
      </w:r>
      <w:r w:rsidRPr="00915C89">
        <w:rPr>
          <w:sz w:val="20"/>
        </w:rPr>
        <w:fldChar w:fldCharType="end"/>
      </w:r>
      <w:r w:rsidRPr="00915C89">
        <w:rPr>
          <w:sz w:val="20"/>
        </w:rPr>
        <w:tab/>
        <w:t>von __________ Uhr         bis __________Uhr    im/in</w:t>
      </w:r>
      <w:r w:rsidRPr="00915C89">
        <w:rPr>
          <w:sz w:val="20"/>
          <w:vertAlign w:val="superscript"/>
        </w:rPr>
        <w:br/>
      </w:r>
    </w:p>
    <w:p w14:paraId="5765D67C" w14:textId="77777777" w:rsidR="00915C89" w:rsidRPr="00B778CD" w:rsidRDefault="00915C89" w:rsidP="00EC4FCB">
      <w:pPr>
        <w:tabs>
          <w:tab w:val="right" w:pos="9639"/>
        </w:tabs>
        <w:ind w:left="3544"/>
        <w:rPr>
          <w:sz w:val="16"/>
          <w:vertAlign w:val="superscript"/>
        </w:rPr>
      </w:pPr>
      <w:r w:rsidRPr="00EC4FCB">
        <w:rPr>
          <w:sz w:val="16"/>
          <w:szCs w:val="16"/>
        </w:rPr>
        <w:t>(Rathaus/Dienststelle: Anschrift, Zimmer-Nr.</w:t>
      </w:r>
      <w:r w:rsidRPr="008B06F5">
        <w:rPr>
          <w:sz w:val="16"/>
          <w:szCs w:val="16"/>
        </w:rPr>
        <w:t>)</w:t>
      </w:r>
      <w:r w:rsidRPr="00915C89">
        <w:rPr>
          <w:rStyle w:val="Funotenzeichen"/>
          <w:sz w:val="20"/>
        </w:rPr>
        <w:footnoteReference w:id="1"/>
      </w:r>
      <w:r w:rsidRPr="00915C89">
        <w:rPr>
          <w:sz w:val="20"/>
          <w:vertAlign w:val="superscript"/>
        </w:rPr>
        <w:t>)</w:t>
      </w:r>
    </w:p>
    <w:p w14:paraId="78E24A8E" w14:textId="77777777" w:rsidR="00915C89" w:rsidRPr="00D60EA2" w:rsidRDefault="00915C89" w:rsidP="00915C89">
      <w:pPr>
        <w:tabs>
          <w:tab w:val="right" w:pos="9639"/>
        </w:tabs>
        <w:ind w:left="4111"/>
        <w:rPr>
          <w:sz w:val="12"/>
        </w:rPr>
      </w:pPr>
    </w:p>
    <w:p w14:paraId="1C531EED" w14:textId="77777777" w:rsidR="00915C89" w:rsidRPr="00D60EA2" w:rsidRDefault="00915C89" w:rsidP="00915C89">
      <w:pPr>
        <w:tabs>
          <w:tab w:val="right" w:pos="9639"/>
        </w:tabs>
        <w:ind w:left="426"/>
        <w:rPr>
          <w:sz w:val="18"/>
          <w:u w:val="single"/>
        </w:rPr>
      </w:pPr>
      <w:r w:rsidRPr="00D60EA2">
        <w:rPr>
          <w:sz w:val="18"/>
          <w:u w:val="single"/>
        </w:rPr>
        <w:tab/>
      </w:r>
    </w:p>
    <w:p w14:paraId="3BD62EF5" w14:textId="77777777" w:rsidR="00915C89" w:rsidRPr="00D60EA2" w:rsidRDefault="00915C89" w:rsidP="00915C89">
      <w:pPr>
        <w:tabs>
          <w:tab w:val="right" w:pos="9639"/>
        </w:tabs>
        <w:ind w:left="426"/>
        <w:rPr>
          <w:sz w:val="12"/>
        </w:rPr>
      </w:pPr>
    </w:p>
    <w:p w14:paraId="22D44413" w14:textId="77777777" w:rsidR="00915C89" w:rsidRPr="00D60EA2" w:rsidRDefault="00915C89" w:rsidP="00915C89">
      <w:pPr>
        <w:tabs>
          <w:tab w:val="right" w:pos="9639"/>
        </w:tabs>
        <w:ind w:left="426"/>
        <w:rPr>
          <w:sz w:val="12"/>
        </w:rPr>
      </w:pPr>
    </w:p>
    <w:p w14:paraId="444442ED" w14:textId="77777777" w:rsidR="00915C89" w:rsidRPr="00D60EA2" w:rsidRDefault="00915C89" w:rsidP="00915C89">
      <w:pPr>
        <w:tabs>
          <w:tab w:val="right" w:pos="9639"/>
        </w:tabs>
        <w:ind w:left="426"/>
        <w:rPr>
          <w:sz w:val="18"/>
          <w:u w:val="single"/>
        </w:rPr>
      </w:pPr>
      <w:r w:rsidRPr="00D60EA2">
        <w:rPr>
          <w:sz w:val="18"/>
          <w:u w:val="single"/>
        </w:rPr>
        <w:tab/>
      </w:r>
    </w:p>
    <w:p w14:paraId="09C85684" w14:textId="77777777" w:rsidR="00915C89" w:rsidRPr="00D60EA2" w:rsidRDefault="00915C89" w:rsidP="00915C89">
      <w:pPr>
        <w:tabs>
          <w:tab w:val="right" w:pos="9639"/>
        </w:tabs>
        <w:ind w:left="426"/>
        <w:rPr>
          <w:sz w:val="18"/>
        </w:rPr>
      </w:pPr>
    </w:p>
    <w:p w14:paraId="65ABC651" w14:textId="77777777" w:rsidR="00865AD1" w:rsidRPr="00866B31" w:rsidRDefault="00865AD1">
      <w:pPr>
        <w:pStyle w:val="Textkrper-Zeileneinzug"/>
        <w:spacing w:after="0"/>
        <w:jc w:val="both"/>
        <w:rPr>
          <w:sz w:val="20"/>
        </w:rPr>
      </w:pPr>
      <w:r w:rsidRPr="00866B31">
        <w:rPr>
          <w:sz w:val="20"/>
        </w:rPr>
        <w:t xml:space="preserve">für Stimmberechtigte </w:t>
      </w:r>
      <w:r w:rsidRPr="00866B31">
        <w:rPr>
          <w:b/>
          <w:sz w:val="20"/>
        </w:rPr>
        <w:t xml:space="preserve">zur Einsicht </w:t>
      </w:r>
      <w:proofErr w:type="gramStart"/>
      <w:r w:rsidRPr="00866B31">
        <w:rPr>
          <w:b/>
          <w:sz w:val="20"/>
        </w:rPr>
        <w:t>bereit</w:t>
      </w:r>
      <w:r w:rsidR="00291F7D" w:rsidRPr="00866B31">
        <w:rPr>
          <w:b/>
          <w:sz w:val="20"/>
        </w:rPr>
        <w:t xml:space="preserve"> </w:t>
      </w:r>
      <w:r w:rsidRPr="00866B31">
        <w:rPr>
          <w:b/>
          <w:sz w:val="20"/>
        </w:rPr>
        <w:t>gehalten</w:t>
      </w:r>
      <w:proofErr w:type="gramEnd"/>
      <w:r w:rsidRPr="00866B31">
        <w:rPr>
          <w:sz w:val="20"/>
        </w:rPr>
        <w:t xml:space="preserve">. Stimmberechtigte </w:t>
      </w:r>
      <w:r w:rsidR="00514A16" w:rsidRPr="00866B31">
        <w:rPr>
          <w:sz w:val="20"/>
        </w:rPr>
        <w:t>können</w:t>
      </w:r>
      <w:r w:rsidRPr="00866B31">
        <w:rPr>
          <w:sz w:val="20"/>
        </w:rPr>
        <w:t xml:space="preserve"> die Richtigkeit oder Vollständigkeit der zu </w:t>
      </w:r>
      <w:r w:rsidR="004D1852" w:rsidRPr="00866B31">
        <w:rPr>
          <w:b/>
          <w:sz w:val="20"/>
        </w:rPr>
        <w:t>ihrer</w:t>
      </w:r>
      <w:r w:rsidRPr="00866B31">
        <w:rPr>
          <w:sz w:val="20"/>
        </w:rPr>
        <w:t xml:space="preserve"> Person im Wählerverzeichnis eingetragenen Daten </w:t>
      </w:r>
      <w:r w:rsidRPr="00866B31">
        <w:rPr>
          <w:b/>
          <w:sz w:val="20"/>
        </w:rPr>
        <w:t>überprüfen</w:t>
      </w:r>
      <w:r w:rsidRPr="00866B31">
        <w:rPr>
          <w:sz w:val="20"/>
        </w:rPr>
        <w:t xml:space="preserve">. </w:t>
      </w:r>
      <w:r w:rsidR="004D1852" w:rsidRPr="00866B31">
        <w:rPr>
          <w:sz w:val="20"/>
        </w:rPr>
        <w:t>D</w:t>
      </w:r>
      <w:r w:rsidRPr="00866B31">
        <w:rPr>
          <w:sz w:val="20"/>
        </w:rPr>
        <w:t xml:space="preserve">ie Richtigkeit oder Vollständigkeit der Daten von </w:t>
      </w:r>
      <w:r w:rsidRPr="00866B31">
        <w:rPr>
          <w:b/>
          <w:sz w:val="20"/>
        </w:rPr>
        <w:t>anderen</w:t>
      </w:r>
      <w:r w:rsidRPr="00866B31">
        <w:rPr>
          <w:sz w:val="20"/>
        </w:rPr>
        <w:t xml:space="preserve"> im Wählerverzeichnis eingetragenen Personen </w:t>
      </w:r>
      <w:r w:rsidR="004D1852" w:rsidRPr="00866B31">
        <w:rPr>
          <w:sz w:val="20"/>
        </w:rPr>
        <w:t xml:space="preserve">können </w:t>
      </w:r>
      <w:r w:rsidR="00C804ED">
        <w:rPr>
          <w:sz w:val="20"/>
        </w:rPr>
        <w:t xml:space="preserve">Stimmberechtigte nur </w:t>
      </w:r>
      <w:r w:rsidRPr="00866B31">
        <w:rPr>
          <w:sz w:val="20"/>
        </w:rPr>
        <w:t>überprüf</w:t>
      </w:r>
      <w:r w:rsidR="004D1852" w:rsidRPr="00866B31">
        <w:rPr>
          <w:sz w:val="20"/>
        </w:rPr>
        <w:t>en, wenn</w:t>
      </w:r>
      <w:r w:rsidRPr="00866B31">
        <w:rPr>
          <w:sz w:val="20"/>
        </w:rPr>
        <w:t xml:space="preserve"> Tatsachen glaubhaft </w:t>
      </w:r>
      <w:r w:rsidR="004D1852" w:rsidRPr="00866B31">
        <w:rPr>
          <w:sz w:val="20"/>
        </w:rPr>
        <w:t>ge</w:t>
      </w:r>
      <w:r w:rsidRPr="00866B31">
        <w:rPr>
          <w:sz w:val="20"/>
        </w:rPr>
        <w:t>mach</w:t>
      </w:r>
      <w:r w:rsidR="004D1852" w:rsidRPr="00866B31">
        <w:rPr>
          <w:sz w:val="20"/>
        </w:rPr>
        <w:t>t werd</w:t>
      </w:r>
      <w:r w:rsidRPr="00866B31">
        <w:rPr>
          <w:sz w:val="20"/>
        </w:rPr>
        <w:t>en, aus denen sich eine Unrichtigkeit oder Unvollständigkeit des Wählerverzeichnisses ergeben kann. Das Recht zur Überprüfung besteht nicht hinsichtlich der Daten von Stimmberechtigten, für die im Melderegister ein</w:t>
      </w:r>
      <w:r w:rsidR="004D1852" w:rsidRPr="00866B31">
        <w:rPr>
          <w:sz w:val="20"/>
        </w:rPr>
        <w:t xml:space="preserve">e </w:t>
      </w:r>
      <w:r w:rsidR="004D1852" w:rsidRPr="00866B31">
        <w:rPr>
          <w:b/>
          <w:sz w:val="20"/>
        </w:rPr>
        <w:t>Auskunftssperre</w:t>
      </w:r>
      <w:r w:rsidRPr="00866B31">
        <w:rPr>
          <w:sz w:val="20"/>
        </w:rPr>
        <w:t xml:space="preserve"> nach </w:t>
      </w:r>
      <w:r w:rsidR="006A039B">
        <w:rPr>
          <w:sz w:val="20"/>
        </w:rPr>
        <w:t>dem</w:t>
      </w:r>
      <w:r w:rsidRPr="00866B31">
        <w:rPr>
          <w:sz w:val="20"/>
        </w:rPr>
        <w:t xml:space="preserve"> </w:t>
      </w:r>
      <w:r w:rsidR="00C655ED">
        <w:rPr>
          <w:sz w:val="20"/>
        </w:rPr>
        <w:t>M</w:t>
      </w:r>
      <w:r w:rsidRPr="00866B31">
        <w:rPr>
          <w:sz w:val="20"/>
        </w:rPr>
        <w:t>eldegesetz eingetragen ist.</w:t>
      </w:r>
    </w:p>
    <w:p w14:paraId="09E3EC64" w14:textId="77777777" w:rsidR="00865AD1" w:rsidRPr="00866B31" w:rsidRDefault="00865AD1">
      <w:pPr>
        <w:pStyle w:val="Textkrper-Zeileneinzug"/>
        <w:spacing w:after="0"/>
        <w:jc w:val="both"/>
        <w:rPr>
          <w:sz w:val="20"/>
        </w:rPr>
      </w:pPr>
    </w:p>
    <w:p w14:paraId="07F07F70" w14:textId="77777777" w:rsidR="00865AD1" w:rsidRPr="00866B31" w:rsidRDefault="00865AD1">
      <w:pPr>
        <w:numPr>
          <w:ilvl w:val="0"/>
          <w:numId w:val="1"/>
        </w:numPr>
        <w:tabs>
          <w:tab w:val="clear" w:pos="360"/>
          <w:tab w:val="num" w:pos="426"/>
        </w:tabs>
        <w:ind w:left="851" w:hanging="851"/>
        <w:rPr>
          <w:sz w:val="20"/>
        </w:rPr>
      </w:pPr>
      <w:r w:rsidRPr="00866B31"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866B31">
        <w:rPr>
          <w:sz w:val="20"/>
        </w:rPr>
        <w:instrText xml:space="preserve"> FORMCHECKBOX </w:instrText>
      </w:r>
      <w:r w:rsidR="008D00F8">
        <w:rPr>
          <w:sz w:val="20"/>
        </w:rPr>
      </w:r>
      <w:r w:rsidR="008D00F8">
        <w:rPr>
          <w:sz w:val="20"/>
        </w:rPr>
        <w:fldChar w:fldCharType="separate"/>
      </w:r>
      <w:r w:rsidRPr="00866B31">
        <w:rPr>
          <w:sz w:val="20"/>
        </w:rPr>
        <w:fldChar w:fldCharType="end"/>
      </w:r>
      <w:r w:rsidRPr="00866B31">
        <w:rPr>
          <w:sz w:val="20"/>
        </w:rPr>
        <w:tab/>
        <w:t>Das Wählerverzeichnis wird im automatisierten Verfahren geführt; die Einsicht ist durch ein Datensichtgerät möglich.</w:t>
      </w:r>
      <w:r w:rsidRPr="00866B31">
        <w:rPr>
          <w:sz w:val="20"/>
        </w:rPr>
        <w:br/>
      </w:r>
    </w:p>
    <w:p w14:paraId="3055ADA0" w14:textId="77777777" w:rsidR="00865AD1" w:rsidRPr="00866B31" w:rsidRDefault="00865AD1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rPr>
          <w:sz w:val="20"/>
        </w:rPr>
      </w:pPr>
      <w:r w:rsidRPr="00866B31">
        <w:rPr>
          <w:b/>
          <w:sz w:val="20"/>
        </w:rPr>
        <w:t>Zur Eintragung</w:t>
      </w:r>
      <w:r w:rsidR="002E5D0A">
        <w:rPr>
          <w:b/>
          <w:sz w:val="20"/>
        </w:rPr>
        <w:t xml:space="preserve"> in die Eintragungsliste für das Volksbegehren</w:t>
      </w:r>
      <w:r w:rsidRPr="00866B31">
        <w:rPr>
          <w:b/>
          <w:sz w:val="20"/>
        </w:rPr>
        <w:t xml:space="preserve"> ist nur zugelassen</w:t>
      </w:r>
      <w:r w:rsidRPr="00866B31">
        <w:rPr>
          <w:sz w:val="20"/>
        </w:rPr>
        <w:t xml:space="preserve">, wer </w:t>
      </w:r>
    </w:p>
    <w:p w14:paraId="61F2A6F8" w14:textId="77777777" w:rsidR="00865AD1" w:rsidRPr="00866B31" w:rsidRDefault="00865AD1">
      <w:pPr>
        <w:numPr>
          <w:ilvl w:val="0"/>
          <w:numId w:val="7"/>
        </w:numPr>
        <w:spacing w:after="120"/>
        <w:rPr>
          <w:sz w:val="20"/>
        </w:rPr>
      </w:pPr>
      <w:r w:rsidRPr="00866B31">
        <w:rPr>
          <w:sz w:val="20"/>
        </w:rPr>
        <w:t xml:space="preserve">in das Wählerverzeichnis eingetragen ist </w:t>
      </w:r>
      <w:r w:rsidRPr="00866B31">
        <w:rPr>
          <w:b/>
          <w:sz w:val="20"/>
        </w:rPr>
        <w:t>oder</w:t>
      </w:r>
      <w:r w:rsidRPr="00866B31">
        <w:rPr>
          <w:sz w:val="20"/>
        </w:rPr>
        <w:t xml:space="preserve"> </w:t>
      </w:r>
    </w:p>
    <w:p w14:paraId="34FC5BC0" w14:textId="77777777" w:rsidR="00865AD1" w:rsidRPr="00866B31" w:rsidRDefault="00865AD1">
      <w:pPr>
        <w:numPr>
          <w:ilvl w:val="0"/>
          <w:numId w:val="7"/>
        </w:numPr>
        <w:spacing w:after="120"/>
        <w:rPr>
          <w:sz w:val="20"/>
        </w:rPr>
      </w:pPr>
      <w:r w:rsidRPr="00866B31">
        <w:rPr>
          <w:sz w:val="20"/>
        </w:rPr>
        <w:t>einen Eintragungsschein hat</w:t>
      </w:r>
    </w:p>
    <w:p w14:paraId="50589E8E" w14:textId="77777777" w:rsidR="00865AD1" w:rsidRPr="00866B31" w:rsidRDefault="00865AD1">
      <w:pPr>
        <w:spacing w:after="120"/>
        <w:ind w:left="425"/>
        <w:rPr>
          <w:sz w:val="20"/>
        </w:rPr>
      </w:pPr>
      <w:r w:rsidRPr="00866B31">
        <w:rPr>
          <w:b/>
          <w:sz w:val="20"/>
        </w:rPr>
        <w:t>und</w:t>
      </w:r>
      <w:r w:rsidRPr="00866B31">
        <w:rPr>
          <w:sz w:val="20"/>
        </w:rPr>
        <w:t xml:space="preserve"> stimmberechtigt ist.</w:t>
      </w:r>
    </w:p>
    <w:p w14:paraId="72C78433" w14:textId="77777777" w:rsidR="00CE2B4C" w:rsidRDefault="00865AD1" w:rsidP="00CE2B4C">
      <w:pPr>
        <w:pStyle w:val="Textkrper-Einzug2"/>
        <w:ind w:left="425"/>
        <w:jc w:val="both"/>
        <w:rPr>
          <w:sz w:val="20"/>
        </w:rPr>
      </w:pPr>
      <w:r w:rsidRPr="00866B31">
        <w:rPr>
          <w:sz w:val="20"/>
        </w:rPr>
        <w:t>Wer das Wählerverzeichnis für unrichtig oder unvollständig hält, kann vo</w:t>
      </w:r>
      <w:r w:rsidR="00955331">
        <w:rPr>
          <w:sz w:val="20"/>
        </w:rPr>
        <w:t>n</w:t>
      </w:r>
      <w:r w:rsidR="00FA1A0B">
        <w:rPr>
          <w:sz w:val="20"/>
        </w:rPr>
        <w:t xml:space="preserve"> </w:t>
      </w:r>
      <w:r w:rsidR="00FA1A0B" w:rsidRPr="00A24EFE">
        <w:rPr>
          <w:b/>
          <w:sz w:val="20"/>
        </w:rPr>
        <w:t>Freitag</w:t>
      </w:r>
      <w:r w:rsidR="00955331" w:rsidRPr="00A24EFE">
        <w:rPr>
          <w:b/>
          <w:sz w:val="20"/>
        </w:rPr>
        <w:t>,</w:t>
      </w:r>
      <w:r w:rsidRPr="000E104A">
        <w:rPr>
          <w:b/>
          <w:sz w:val="20"/>
        </w:rPr>
        <w:t xml:space="preserve"> </w:t>
      </w:r>
      <w:r w:rsidR="00C655ED">
        <w:rPr>
          <w:b/>
          <w:sz w:val="20"/>
        </w:rPr>
        <w:t>24</w:t>
      </w:r>
      <w:r w:rsidR="001C3AD9" w:rsidRPr="000E104A">
        <w:rPr>
          <w:b/>
          <w:sz w:val="20"/>
        </w:rPr>
        <w:t>.</w:t>
      </w:r>
      <w:r w:rsidR="00E44066">
        <w:rPr>
          <w:b/>
          <w:sz w:val="20"/>
        </w:rPr>
        <w:t>0</w:t>
      </w:r>
      <w:r w:rsidR="00C655ED">
        <w:rPr>
          <w:b/>
          <w:sz w:val="20"/>
        </w:rPr>
        <w:t>9</w:t>
      </w:r>
      <w:r w:rsidR="00E44066">
        <w:rPr>
          <w:b/>
          <w:sz w:val="20"/>
        </w:rPr>
        <w:t>.</w:t>
      </w:r>
      <w:r w:rsidR="0094695A">
        <w:rPr>
          <w:b/>
          <w:sz w:val="20"/>
        </w:rPr>
        <w:t xml:space="preserve"> </w:t>
      </w:r>
      <w:r w:rsidRPr="00866B31">
        <w:rPr>
          <w:b/>
          <w:bCs/>
          <w:sz w:val="20"/>
        </w:rPr>
        <w:t xml:space="preserve">bis </w:t>
      </w:r>
      <w:r w:rsidR="000E104A">
        <w:rPr>
          <w:b/>
          <w:bCs/>
          <w:sz w:val="20"/>
        </w:rPr>
        <w:t xml:space="preserve">spätestens </w:t>
      </w:r>
      <w:r w:rsidR="00FA1A0B">
        <w:rPr>
          <w:b/>
          <w:bCs/>
          <w:sz w:val="20"/>
        </w:rPr>
        <w:t>Dienstag</w:t>
      </w:r>
      <w:r w:rsidR="000E104A">
        <w:rPr>
          <w:b/>
          <w:bCs/>
          <w:sz w:val="20"/>
        </w:rPr>
        <w:t xml:space="preserve">, </w:t>
      </w:r>
      <w:r w:rsidR="00C655ED">
        <w:rPr>
          <w:b/>
          <w:bCs/>
          <w:sz w:val="20"/>
        </w:rPr>
        <w:t>28</w:t>
      </w:r>
      <w:r w:rsidRPr="00866B31">
        <w:rPr>
          <w:b/>
          <w:bCs/>
          <w:sz w:val="20"/>
        </w:rPr>
        <w:t>.</w:t>
      </w:r>
      <w:r w:rsidR="00E44066">
        <w:rPr>
          <w:b/>
          <w:bCs/>
          <w:sz w:val="20"/>
        </w:rPr>
        <w:t>0</w:t>
      </w:r>
      <w:r w:rsidR="00C655ED">
        <w:rPr>
          <w:b/>
          <w:bCs/>
          <w:sz w:val="20"/>
        </w:rPr>
        <w:t>9</w:t>
      </w:r>
      <w:r w:rsidR="00E44066">
        <w:rPr>
          <w:b/>
          <w:bCs/>
          <w:sz w:val="20"/>
        </w:rPr>
        <w:t>.</w:t>
      </w:r>
      <w:r w:rsidRPr="00866B31">
        <w:rPr>
          <w:b/>
          <w:sz w:val="20"/>
        </w:rPr>
        <w:t>20</w:t>
      </w:r>
      <w:r w:rsidR="00C655ED">
        <w:rPr>
          <w:b/>
          <w:sz w:val="20"/>
        </w:rPr>
        <w:t>21</w:t>
      </w:r>
      <w:r w:rsidRPr="00866B31">
        <w:rPr>
          <w:sz w:val="20"/>
        </w:rPr>
        <w:t xml:space="preserve"> </w:t>
      </w:r>
      <w:r w:rsidR="00E745D0" w:rsidRPr="00E247DB">
        <w:rPr>
          <w:b/>
          <w:sz w:val="20"/>
        </w:rPr>
        <w:t>schriftlich</w:t>
      </w:r>
      <w:r w:rsidR="00E745D0">
        <w:rPr>
          <w:sz w:val="20"/>
        </w:rPr>
        <w:t xml:space="preserve"> Einspruch einlegen.</w:t>
      </w:r>
      <w:r w:rsidR="00CE2B4C">
        <w:rPr>
          <w:sz w:val="20"/>
        </w:rPr>
        <w:t xml:space="preserve"> </w:t>
      </w:r>
    </w:p>
    <w:p w14:paraId="6B2797D4" w14:textId="77777777" w:rsidR="00865AD1" w:rsidRPr="00866B31" w:rsidRDefault="002E292A" w:rsidP="00CE2B4C">
      <w:pPr>
        <w:pStyle w:val="Textkrper-Einzug2"/>
        <w:ind w:left="425"/>
        <w:jc w:val="both"/>
        <w:rPr>
          <w:sz w:val="20"/>
        </w:rPr>
      </w:pPr>
      <w:r>
        <w:rPr>
          <w:sz w:val="20"/>
        </w:rPr>
        <w:t>Am</w:t>
      </w:r>
      <w:r w:rsidR="0094695A">
        <w:rPr>
          <w:sz w:val="20"/>
        </w:rPr>
        <w:t xml:space="preserve"> </w:t>
      </w:r>
      <w:r w:rsidRPr="002E292A">
        <w:rPr>
          <w:b/>
          <w:sz w:val="20"/>
        </w:rPr>
        <w:t>Freitag</w:t>
      </w:r>
      <w:r w:rsidR="00E745D0" w:rsidRPr="002E292A">
        <w:rPr>
          <w:b/>
          <w:sz w:val="20"/>
        </w:rPr>
        <w:t>,</w:t>
      </w:r>
      <w:r w:rsidR="00E745D0" w:rsidRPr="00C64941">
        <w:rPr>
          <w:b/>
          <w:sz w:val="20"/>
        </w:rPr>
        <w:t xml:space="preserve"> </w:t>
      </w:r>
      <w:r w:rsidR="00C655ED">
        <w:rPr>
          <w:b/>
          <w:sz w:val="20"/>
        </w:rPr>
        <w:t>24</w:t>
      </w:r>
      <w:r w:rsidR="005D279A">
        <w:rPr>
          <w:b/>
          <w:sz w:val="20"/>
        </w:rPr>
        <w:t>.</w:t>
      </w:r>
      <w:r w:rsidR="00E44066">
        <w:rPr>
          <w:b/>
          <w:sz w:val="20"/>
        </w:rPr>
        <w:t>0</w:t>
      </w:r>
      <w:r w:rsidR="00C655ED">
        <w:rPr>
          <w:b/>
          <w:sz w:val="20"/>
        </w:rPr>
        <w:t>9</w:t>
      </w:r>
      <w:r w:rsidR="00E44066">
        <w:rPr>
          <w:b/>
          <w:sz w:val="20"/>
        </w:rPr>
        <w:t>.</w:t>
      </w:r>
      <w:r w:rsidR="00AB468C">
        <w:rPr>
          <w:b/>
          <w:sz w:val="20"/>
        </w:rPr>
        <w:t>,</w:t>
      </w:r>
      <w:r w:rsidR="0094695A">
        <w:rPr>
          <w:b/>
          <w:sz w:val="20"/>
        </w:rPr>
        <w:t xml:space="preserve"> M</w:t>
      </w:r>
      <w:r>
        <w:rPr>
          <w:b/>
          <w:sz w:val="20"/>
        </w:rPr>
        <w:t>ontag</w:t>
      </w:r>
      <w:r w:rsidR="0094695A">
        <w:rPr>
          <w:b/>
          <w:sz w:val="20"/>
        </w:rPr>
        <w:t xml:space="preserve">, </w:t>
      </w:r>
      <w:r w:rsidR="00C655ED">
        <w:rPr>
          <w:b/>
          <w:sz w:val="20"/>
        </w:rPr>
        <w:t>27</w:t>
      </w:r>
      <w:r w:rsidR="000E104A">
        <w:rPr>
          <w:b/>
          <w:sz w:val="20"/>
        </w:rPr>
        <w:t>.</w:t>
      </w:r>
      <w:r w:rsidR="00E44066">
        <w:rPr>
          <w:b/>
          <w:sz w:val="20"/>
        </w:rPr>
        <w:t>0</w:t>
      </w:r>
      <w:r w:rsidR="00C655ED">
        <w:rPr>
          <w:b/>
          <w:sz w:val="20"/>
        </w:rPr>
        <w:t>9</w:t>
      </w:r>
      <w:r w:rsidR="00E44066">
        <w:rPr>
          <w:b/>
          <w:sz w:val="20"/>
        </w:rPr>
        <w:t>. u</w:t>
      </w:r>
      <w:r>
        <w:rPr>
          <w:b/>
          <w:sz w:val="20"/>
        </w:rPr>
        <w:t xml:space="preserve">nd Dienstag, </w:t>
      </w:r>
      <w:r w:rsidR="00C655ED">
        <w:rPr>
          <w:b/>
          <w:sz w:val="20"/>
        </w:rPr>
        <w:t>28</w:t>
      </w:r>
      <w:r>
        <w:rPr>
          <w:b/>
          <w:sz w:val="20"/>
        </w:rPr>
        <w:t>.</w:t>
      </w:r>
      <w:r w:rsidR="00E44066">
        <w:rPr>
          <w:b/>
          <w:sz w:val="20"/>
        </w:rPr>
        <w:t>0</w:t>
      </w:r>
      <w:r w:rsidR="00C655ED">
        <w:rPr>
          <w:b/>
          <w:sz w:val="20"/>
        </w:rPr>
        <w:t>9</w:t>
      </w:r>
      <w:r w:rsidR="00E44066">
        <w:rPr>
          <w:b/>
          <w:sz w:val="20"/>
        </w:rPr>
        <w:t>.</w:t>
      </w:r>
      <w:r>
        <w:rPr>
          <w:b/>
          <w:sz w:val="20"/>
        </w:rPr>
        <w:t>20</w:t>
      </w:r>
      <w:r w:rsidR="00C655ED">
        <w:rPr>
          <w:b/>
          <w:sz w:val="20"/>
        </w:rPr>
        <w:t>21</w:t>
      </w:r>
      <w:r w:rsidR="00E745D0">
        <w:rPr>
          <w:sz w:val="20"/>
        </w:rPr>
        <w:t xml:space="preserve"> kann der Einspruch auch durch Erklärung zur </w:t>
      </w:r>
      <w:r w:rsidR="00E745D0" w:rsidRPr="00C64941">
        <w:rPr>
          <w:b/>
          <w:sz w:val="20"/>
        </w:rPr>
        <w:t>Niederschrift</w:t>
      </w:r>
      <w:r w:rsidR="00C64941">
        <w:rPr>
          <w:sz w:val="20"/>
        </w:rPr>
        <w:t xml:space="preserve"> i</w:t>
      </w:r>
      <w:r w:rsidR="004D1852" w:rsidRPr="00866B31">
        <w:rPr>
          <w:sz w:val="20"/>
        </w:rPr>
        <w:t>m/in</w:t>
      </w:r>
    </w:p>
    <w:p w14:paraId="68F8913B" w14:textId="77777777" w:rsidR="00865AD1" w:rsidRPr="00866B31" w:rsidRDefault="00865AD1">
      <w:pPr>
        <w:pStyle w:val="Textkrper-Einzug2"/>
        <w:spacing w:after="0"/>
        <w:ind w:left="425"/>
        <w:rPr>
          <w:sz w:val="16"/>
          <w:szCs w:val="16"/>
        </w:rPr>
      </w:pPr>
      <w:r w:rsidRPr="00866B31">
        <w:rPr>
          <w:sz w:val="16"/>
          <w:szCs w:val="16"/>
        </w:rPr>
        <w:t>(</w:t>
      </w:r>
      <w:r w:rsidR="004D1852" w:rsidRPr="00866B31">
        <w:rPr>
          <w:sz w:val="16"/>
          <w:szCs w:val="16"/>
        </w:rPr>
        <w:t>Rathaus/D</w:t>
      </w:r>
      <w:r w:rsidRPr="00866B31">
        <w:rPr>
          <w:sz w:val="16"/>
          <w:szCs w:val="16"/>
        </w:rPr>
        <w:t>ienststelle</w:t>
      </w:r>
      <w:r w:rsidR="004D1852" w:rsidRPr="00866B31">
        <w:rPr>
          <w:sz w:val="16"/>
          <w:szCs w:val="16"/>
        </w:rPr>
        <w:t>:</w:t>
      </w:r>
      <w:r w:rsidRPr="00866B31">
        <w:rPr>
          <w:sz w:val="16"/>
          <w:szCs w:val="16"/>
        </w:rPr>
        <w:t xml:space="preserve"> Anschrift, Zimmer-Nr.)</w:t>
      </w:r>
    </w:p>
    <w:p w14:paraId="22E86FF5" w14:textId="77777777" w:rsidR="00865AD1" w:rsidRPr="00866B31" w:rsidRDefault="00865AD1">
      <w:pPr>
        <w:tabs>
          <w:tab w:val="left" w:pos="993"/>
          <w:tab w:val="left" w:pos="6946"/>
        </w:tabs>
        <w:ind w:left="993" w:hanging="567"/>
        <w:rPr>
          <w:sz w:val="20"/>
        </w:rPr>
      </w:pPr>
    </w:p>
    <w:p w14:paraId="4A1BD695" w14:textId="0DC45D98" w:rsidR="00865AD1" w:rsidRDefault="00865AD1" w:rsidP="00EC4FCB">
      <w:pPr>
        <w:pStyle w:val="Textkrper-Einzug2"/>
        <w:spacing w:after="0"/>
        <w:jc w:val="both"/>
        <w:rPr>
          <w:sz w:val="20"/>
        </w:rPr>
      </w:pPr>
      <w:r w:rsidRPr="00866B31">
        <w:rPr>
          <w:sz w:val="20"/>
        </w:rPr>
        <w:t>___________________________________</w:t>
      </w:r>
      <w:r w:rsidR="0059087D">
        <w:rPr>
          <w:sz w:val="20"/>
        </w:rPr>
        <w:t>______________________________</w:t>
      </w:r>
      <w:r w:rsidRPr="00866B31">
        <w:rPr>
          <w:sz w:val="20"/>
        </w:rPr>
        <w:t xml:space="preserve"> ein</w:t>
      </w:r>
      <w:r w:rsidR="00C64941">
        <w:rPr>
          <w:sz w:val="20"/>
        </w:rPr>
        <w:t>ge</w:t>
      </w:r>
      <w:r w:rsidRPr="00866B31">
        <w:rPr>
          <w:sz w:val="20"/>
        </w:rPr>
        <w:t>leg</w:t>
      </w:r>
      <w:r w:rsidR="00C846C1">
        <w:rPr>
          <w:sz w:val="20"/>
        </w:rPr>
        <w:t xml:space="preserve">t </w:t>
      </w:r>
      <w:r w:rsidR="00C64941">
        <w:rPr>
          <w:sz w:val="20"/>
        </w:rPr>
        <w:t>werd</w:t>
      </w:r>
      <w:r w:rsidRPr="00866B31">
        <w:rPr>
          <w:sz w:val="20"/>
        </w:rPr>
        <w:t>en.</w:t>
      </w:r>
      <w:r w:rsidR="00C846C1">
        <w:rPr>
          <w:sz w:val="20"/>
        </w:rPr>
        <w:br/>
      </w:r>
    </w:p>
    <w:p w14:paraId="2903DE08" w14:textId="77777777" w:rsidR="00EC4FCB" w:rsidRPr="00866B31" w:rsidRDefault="00EC4FCB" w:rsidP="00EC4FCB">
      <w:pPr>
        <w:pStyle w:val="Textkrper-Einzug2"/>
        <w:spacing w:after="0"/>
        <w:jc w:val="both"/>
        <w:rPr>
          <w:sz w:val="20"/>
        </w:rPr>
      </w:pPr>
    </w:p>
    <w:p w14:paraId="1469B2D3" w14:textId="77777777" w:rsidR="00FB2BC4" w:rsidRDefault="00865AD1" w:rsidP="00EC4FCB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sz w:val="20"/>
        </w:rPr>
      </w:pPr>
      <w:r w:rsidRPr="00BA1ED2">
        <w:rPr>
          <w:sz w:val="20"/>
        </w:rPr>
        <w:t xml:space="preserve">Wer einen </w:t>
      </w:r>
      <w:r w:rsidRPr="00BA1ED2">
        <w:rPr>
          <w:b/>
          <w:sz w:val="20"/>
        </w:rPr>
        <w:t>Eintragungsschein</w:t>
      </w:r>
      <w:r w:rsidRPr="00866B31">
        <w:rPr>
          <w:sz w:val="20"/>
        </w:rPr>
        <w:t xml:space="preserve"> hat, kann sich in die Eintragungsliste eines beliebigen Eintra</w:t>
      </w:r>
      <w:r w:rsidR="008E4189" w:rsidRPr="00866B31">
        <w:rPr>
          <w:sz w:val="20"/>
        </w:rPr>
        <w:t>gungsraums in Bayern eintragen.</w:t>
      </w:r>
    </w:p>
    <w:p w14:paraId="35FDFAEE" w14:textId="77777777" w:rsidR="00EC4FCB" w:rsidRDefault="001C3AD9" w:rsidP="00EC4FCB">
      <w:pPr>
        <w:spacing w:after="120"/>
        <w:ind w:left="425"/>
        <w:jc w:val="both"/>
        <w:rPr>
          <w:sz w:val="20"/>
        </w:rPr>
      </w:pPr>
      <w:r w:rsidRPr="00866B31">
        <w:rPr>
          <w:sz w:val="20"/>
        </w:rPr>
        <w:t xml:space="preserve">Darüber hinaus können Stimmberechtigte, </w:t>
      </w:r>
      <w:r w:rsidR="00C91F1C" w:rsidRPr="00866B31">
        <w:rPr>
          <w:sz w:val="20"/>
        </w:rPr>
        <w:t xml:space="preserve">die während der gesamten Eintragungszeit wegen Krankheit oder körperlicher Behinderung nicht oder nur unter unzumutbaren Schwierigkeiten in der Lage sind, einen Eintragungsraum aufzusuchen, gem. Art. 69 Abs. 3 Satz 3 LWG </w:t>
      </w:r>
      <w:r w:rsidR="008E4189" w:rsidRPr="00866B31">
        <w:rPr>
          <w:sz w:val="20"/>
        </w:rPr>
        <w:t xml:space="preserve">auf dem Eintragungsschein </w:t>
      </w:r>
      <w:r w:rsidR="00C91F1C" w:rsidRPr="00866B31">
        <w:rPr>
          <w:sz w:val="20"/>
        </w:rPr>
        <w:t xml:space="preserve">eine </w:t>
      </w:r>
      <w:r w:rsidR="00C91F1C" w:rsidRPr="00866B31">
        <w:rPr>
          <w:b/>
          <w:sz w:val="20"/>
        </w:rPr>
        <w:t>Hilfsperson</w:t>
      </w:r>
      <w:r w:rsidR="00C91F1C" w:rsidRPr="00866B31">
        <w:rPr>
          <w:sz w:val="20"/>
        </w:rPr>
        <w:t xml:space="preserve"> mit der Eintragung beauftragen. </w:t>
      </w:r>
      <w:r w:rsidR="00197815">
        <w:rPr>
          <w:sz w:val="20"/>
        </w:rPr>
        <w:t xml:space="preserve">Das Vorliegen dieser Voraussetzungen </w:t>
      </w:r>
      <w:r w:rsidR="00C91F1C" w:rsidRPr="00866B31">
        <w:rPr>
          <w:sz w:val="20"/>
        </w:rPr>
        <w:t xml:space="preserve">ist auf dem Eintragungsschein </w:t>
      </w:r>
      <w:r w:rsidR="00C91F1C" w:rsidRPr="00866B31">
        <w:rPr>
          <w:b/>
          <w:sz w:val="20"/>
        </w:rPr>
        <w:t xml:space="preserve">eidesstattlich </w:t>
      </w:r>
      <w:r w:rsidR="00C91F1C" w:rsidRPr="00866B31">
        <w:rPr>
          <w:sz w:val="20"/>
        </w:rPr>
        <w:t>zu versichern.</w:t>
      </w:r>
    </w:p>
    <w:p w14:paraId="6B9051BA" w14:textId="77777777" w:rsidR="00865AD1" w:rsidRPr="00866B31" w:rsidRDefault="00865AD1" w:rsidP="00EC4FCB">
      <w:pPr>
        <w:spacing w:after="120"/>
        <w:ind w:left="425"/>
        <w:jc w:val="both"/>
        <w:rPr>
          <w:sz w:val="20"/>
        </w:rPr>
      </w:pPr>
      <w:r w:rsidRPr="00866B31">
        <w:rPr>
          <w:b/>
          <w:sz w:val="20"/>
        </w:rPr>
        <w:t>Briefliche Eintragung</w:t>
      </w:r>
      <w:r w:rsidR="00BA1ED2">
        <w:rPr>
          <w:b/>
          <w:sz w:val="20"/>
        </w:rPr>
        <w:t xml:space="preserve"> </w:t>
      </w:r>
      <w:r w:rsidR="00BA1ED2" w:rsidRPr="00C846C1">
        <w:rPr>
          <w:b/>
          <w:sz w:val="20"/>
        </w:rPr>
        <w:t>(Briefwahl)</w:t>
      </w:r>
      <w:r w:rsidRPr="00866B31">
        <w:rPr>
          <w:b/>
          <w:sz w:val="20"/>
        </w:rPr>
        <w:t xml:space="preserve"> ist nicht möglich.</w:t>
      </w:r>
    </w:p>
    <w:p w14:paraId="1A9C4189" w14:textId="77777777" w:rsidR="00865AD1" w:rsidRPr="00866B31" w:rsidRDefault="00865AD1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rPr>
          <w:sz w:val="20"/>
        </w:rPr>
      </w:pPr>
      <w:r w:rsidRPr="00866B31">
        <w:rPr>
          <w:sz w:val="20"/>
        </w:rPr>
        <w:t xml:space="preserve">Einen </w:t>
      </w:r>
      <w:r w:rsidRPr="00866B31">
        <w:rPr>
          <w:b/>
          <w:sz w:val="20"/>
        </w:rPr>
        <w:t>Eintragungsschein</w:t>
      </w:r>
      <w:r w:rsidRPr="00866B31">
        <w:rPr>
          <w:sz w:val="20"/>
        </w:rPr>
        <w:t xml:space="preserve"> erhält </w:t>
      </w:r>
      <w:r w:rsidRPr="00866B31">
        <w:rPr>
          <w:b/>
          <w:sz w:val="20"/>
        </w:rPr>
        <w:t>auf Antrag</w:t>
      </w:r>
      <w:r w:rsidR="00F25F6B" w:rsidRPr="00866B31">
        <w:rPr>
          <w:sz w:val="20"/>
        </w:rPr>
        <w:t>, wer</w:t>
      </w:r>
      <w:r w:rsidRPr="00866B31">
        <w:rPr>
          <w:sz w:val="20"/>
        </w:rPr>
        <w:br/>
      </w:r>
    </w:p>
    <w:p w14:paraId="778AED13" w14:textId="77777777" w:rsidR="00865AD1" w:rsidRPr="00866B31" w:rsidRDefault="00865AD1" w:rsidP="001C3AD9">
      <w:pPr>
        <w:spacing w:after="120"/>
        <w:ind w:left="426" w:hanging="426"/>
        <w:rPr>
          <w:sz w:val="20"/>
        </w:rPr>
      </w:pPr>
      <w:r w:rsidRPr="00866B31">
        <w:rPr>
          <w:sz w:val="20"/>
        </w:rPr>
        <w:t>5.1</w:t>
      </w:r>
      <w:r w:rsidRPr="00866B31">
        <w:rPr>
          <w:sz w:val="20"/>
        </w:rPr>
        <w:tab/>
        <w:t xml:space="preserve">in das Wählerverzeichnis </w:t>
      </w:r>
      <w:r w:rsidRPr="00866B31">
        <w:rPr>
          <w:b/>
          <w:sz w:val="20"/>
        </w:rPr>
        <w:t>eingetragen</w:t>
      </w:r>
      <w:r w:rsidRPr="00866B31">
        <w:rPr>
          <w:sz w:val="20"/>
        </w:rPr>
        <w:t xml:space="preserve"> </w:t>
      </w:r>
      <w:r w:rsidR="00F25F6B" w:rsidRPr="00866B31">
        <w:rPr>
          <w:b/>
          <w:sz w:val="20"/>
        </w:rPr>
        <w:t>und</w:t>
      </w:r>
      <w:r w:rsidR="00F25F6B" w:rsidRPr="00866B31">
        <w:rPr>
          <w:sz w:val="20"/>
        </w:rPr>
        <w:t xml:space="preserve"> </w:t>
      </w:r>
      <w:r w:rsidR="00F25F6B" w:rsidRPr="00866B31">
        <w:rPr>
          <w:b/>
          <w:sz w:val="20"/>
        </w:rPr>
        <w:t>s</w:t>
      </w:r>
      <w:r w:rsidRPr="00866B31">
        <w:rPr>
          <w:b/>
          <w:sz w:val="20"/>
        </w:rPr>
        <w:t>timmberechtigt</w:t>
      </w:r>
      <w:r w:rsidR="001C3AD9" w:rsidRPr="00866B31">
        <w:rPr>
          <w:sz w:val="20"/>
        </w:rPr>
        <w:t xml:space="preserve"> ist</w:t>
      </w:r>
      <w:r w:rsidR="00965BE4" w:rsidRPr="00866B31">
        <w:rPr>
          <w:sz w:val="20"/>
        </w:rPr>
        <w:t>,</w:t>
      </w:r>
    </w:p>
    <w:p w14:paraId="27B5D69C" w14:textId="77777777" w:rsidR="00865AD1" w:rsidRPr="00866B31" w:rsidRDefault="00865AD1">
      <w:pPr>
        <w:spacing w:after="120"/>
        <w:ind w:left="426" w:hanging="426"/>
        <w:rPr>
          <w:sz w:val="20"/>
        </w:rPr>
      </w:pPr>
      <w:r w:rsidRPr="00866B31">
        <w:rPr>
          <w:sz w:val="20"/>
        </w:rPr>
        <w:t>5.2</w:t>
      </w:r>
      <w:r w:rsidRPr="00866B31">
        <w:rPr>
          <w:sz w:val="20"/>
        </w:rPr>
        <w:tab/>
      </w:r>
      <w:r w:rsidRPr="00866B31">
        <w:rPr>
          <w:b/>
          <w:sz w:val="20"/>
        </w:rPr>
        <w:t>nicht</w:t>
      </w:r>
      <w:r w:rsidRPr="00866B31">
        <w:rPr>
          <w:sz w:val="20"/>
        </w:rPr>
        <w:t xml:space="preserve"> in das Wählerverzeichnis </w:t>
      </w:r>
      <w:r w:rsidRPr="00866B31">
        <w:rPr>
          <w:b/>
          <w:sz w:val="20"/>
        </w:rPr>
        <w:t>eingetragen</w:t>
      </w:r>
      <w:r w:rsidR="006D30EB" w:rsidRPr="00866B31">
        <w:rPr>
          <w:sz w:val="20"/>
        </w:rPr>
        <w:t xml:space="preserve">, aber </w:t>
      </w:r>
      <w:r w:rsidRPr="00866B31">
        <w:rPr>
          <w:b/>
          <w:sz w:val="20"/>
        </w:rPr>
        <w:t>stimmberechtigt</w:t>
      </w:r>
      <w:r w:rsidR="006D30EB" w:rsidRPr="00866B31">
        <w:rPr>
          <w:sz w:val="20"/>
        </w:rPr>
        <w:t xml:space="preserve"> ist und</w:t>
      </w:r>
    </w:p>
    <w:p w14:paraId="05F6D6F2" w14:textId="77777777" w:rsidR="00865AD1" w:rsidRPr="00866B31" w:rsidRDefault="00865AD1" w:rsidP="001A10ED">
      <w:pPr>
        <w:spacing w:after="60"/>
        <w:ind w:left="709" w:hanging="284"/>
        <w:jc w:val="both"/>
        <w:rPr>
          <w:sz w:val="20"/>
        </w:rPr>
      </w:pPr>
      <w:r w:rsidRPr="00866B31">
        <w:rPr>
          <w:sz w:val="20"/>
        </w:rPr>
        <w:t>a)</w:t>
      </w:r>
      <w:r w:rsidRPr="00866B31">
        <w:rPr>
          <w:sz w:val="20"/>
        </w:rPr>
        <w:tab/>
        <w:t xml:space="preserve">nachweist, dass </w:t>
      </w:r>
      <w:r w:rsidR="005A64FB" w:rsidRPr="00866B31">
        <w:rPr>
          <w:sz w:val="20"/>
        </w:rPr>
        <w:t>er</w:t>
      </w:r>
      <w:r w:rsidRPr="00866B31">
        <w:rPr>
          <w:sz w:val="20"/>
        </w:rPr>
        <w:t xml:space="preserve"> ohne Verschulden die Antragsfrist auf Aufnahme in das Wählerverzeichnis nach § 76 Abs. 1 i. V. m. § 15 Abs. 1 Landeswahlordnung (bis zum </w:t>
      </w:r>
      <w:r w:rsidR="0017717A">
        <w:rPr>
          <w:sz w:val="20"/>
        </w:rPr>
        <w:t>23</w:t>
      </w:r>
      <w:r w:rsidRPr="00866B31">
        <w:rPr>
          <w:sz w:val="20"/>
        </w:rPr>
        <w:t>. </w:t>
      </w:r>
      <w:r w:rsidR="0017717A">
        <w:rPr>
          <w:sz w:val="20"/>
        </w:rPr>
        <w:t>September</w:t>
      </w:r>
      <w:r w:rsidR="007664AC" w:rsidRPr="00866B31">
        <w:rPr>
          <w:sz w:val="20"/>
        </w:rPr>
        <w:t> </w:t>
      </w:r>
      <w:r w:rsidRPr="00866B31">
        <w:rPr>
          <w:sz w:val="20"/>
        </w:rPr>
        <w:t>20</w:t>
      </w:r>
      <w:r w:rsidR="0017717A">
        <w:rPr>
          <w:sz w:val="20"/>
        </w:rPr>
        <w:t>21</w:t>
      </w:r>
      <w:r w:rsidRPr="00866B31">
        <w:rPr>
          <w:sz w:val="20"/>
        </w:rPr>
        <w:t xml:space="preserve">) oder die Einspruchsfrist gegen das Wählerverzeichnis nach § 76 Abs. 1 i. V. m. § 19 Abs. 1 Landeswahlordnung </w:t>
      </w:r>
      <w:r w:rsidR="000863FB">
        <w:rPr>
          <w:sz w:val="20"/>
        </w:rPr>
        <w:t xml:space="preserve">(bis zum </w:t>
      </w:r>
      <w:r w:rsidR="0017717A">
        <w:rPr>
          <w:sz w:val="20"/>
        </w:rPr>
        <w:t>28</w:t>
      </w:r>
      <w:r w:rsidR="006B0F5D">
        <w:rPr>
          <w:sz w:val="20"/>
        </w:rPr>
        <w:t>. </w:t>
      </w:r>
      <w:r w:rsidR="0017717A">
        <w:rPr>
          <w:sz w:val="20"/>
        </w:rPr>
        <w:t>September</w:t>
      </w:r>
      <w:r w:rsidR="000863FB">
        <w:rPr>
          <w:sz w:val="20"/>
        </w:rPr>
        <w:t> </w:t>
      </w:r>
      <w:r w:rsidR="00C91F1C" w:rsidRPr="00866B31">
        <w:rPr>
          <w:sz w:val="20"/>
        </w:rPr>
        <w:t>20</w:t>
      </w:r>
      <w:r w:rsidR="0017717A">
        <w:rPr>
          <w:sz w:val="20"/>
        </w:rPr>
        <w:t>21</w:t>
      </w:r>
      <w:r w:rsidR="00C91F1C" w:rsidRPr="00866B31">
        <w:rPr>
          <w:sz w:val="20"/>
        </w:rPr>
        <w:t xml:space="preserve">) </w:t>
      </w:r>
      <w:r w:rsidRPr="00866B31">
        <w:rPr>
          <w:sz w:val="20"/>
        </w:rPr>
        <w:t>versäumt hat,</w:t>
      </w:r>
    </w:p>
    <w:p w14:paraId="69A0C533" w14:textId="77777777" w:rsidR="00865AD1" w:rsidRPr="00866B31" w:rsidRDefault="00865AD1" w:rsidP="001A10ED">
      <w:pPr>
        <w:spacing w:after="60"/>
        <w:ind w:left="709" w:hanging="284"/>
        <w:jc w:val="both"/>
        <w:rPr>
          <w:sz w:val="20"/>
        </w:rPr>
      </w:pPr>
      <w:r w:rsidRPr="00866B31">
        <w:rPr>
          <w:sz w:val="20"/>
        </w:rPr>
        <w:t>b)</w:t>
      </w:r>
      <w:r w:rsidRPr="00866B31">
        <w:rPr>
          <w:sz w:val="20"/>
        </w:rPr>
        <w:tab/>
      </w:r>
      <w:r w:rsidR="00566596" w:rsidRPr="00866B31">
        <w:rPr>
          <w:sz w:val="20"/>
        </w:rPr>
        <w:t>dessen</w:t>
      </w:r>
      <w:r w:rsidR="005A64FB" w:rsidRPr="00866B31">
        <w:rPr>
          <w:sz w:val="20"/>
        </w:rPr>
        <w:t xml:space="preserve"> Sti</w:t>
      </w:r>
      <w:r w:rsidRPr="00866B31">
        <w:rPr>
          <w:sz w:val="20"/>
        </w:rPr>
        <w:t>mmrecht erst nach Ablauf der Fristen nach § 76 Abs. 1 i. V. m. § 15 Abs. 1 oder § 19 Abs. 1 Landeswahlordnung entstanden ist,</w:t>
      </w:r>
    </w:p>
    <w:p w14:paraId="57BA13B6" w14:textId="77777777" w:rsidR="00865AD1" w:rsidRPr="00866B31" w:rsidRDefault="00865AD1" w:rsidP="001A10ED">
      <w:pPr>
        <w:ind w:left="709" w:hanging="284"/>
        <w:jc w:val="both"/>
        <w:rPr>
          <w:sz w:val="20"/>
        </w:rPr>
      </w:pPr>
      <w:r w:rsidRPr="00866B31">
        <w:rPr>
          <w:sz w:val="20"/>
        </w:rPr>
        <w:t>c)</w:t>
      </w:r>
      <w:r w:rsidRPr="00866B31">
        <w:rPr>
          <w:sz w:val="20"/>
        </w:rPr>
        <w:tab/>
      </w:r>
      <w:r w:rsidR="00566596" w:rsidRPr="00866B31">
        <w:rPr>
          <w:sz w:val="20"/>
        </w:rPr>
        <w:t>dessen</w:t>
      </w:r>
      <w:r w:rsidRPr="00866B31">
        <w:rPr>
          <w:sz w:val="20"/>
        </w:rPr>
        <w:t xml:space="preserve"> Stimmrecht im Einspruchsverfahren festgestellt worden ist und die Gemeinde von der Feststellung erst nach Abschluss des Wählerverzeichnisses erfahren hat.</w:t>
      </w:r>
    </w:p>
    <w:p w14:paraId="18931352" w14:textId="77777777" w:rsidR="00865AD1" w:rsidRPr="00866B31" w:rsidRDefault="00865AD1">
      <w:pPr>
        <w:ind w:left="851" w:hanging="284"/>
        <w:rPr>
          <w:sz w:val="20"/>
        </w:rPr>
      </w:pPr>
    </w:p>
    <w:p w14:paraId="5D590156" w14:textId="77777777" w:rsidR="00865AD1" w:rsidRPr="00866B31" w:rsidRDefault="00865AD1" w:rsidP="00FB2BC4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rPr>
          <w:sz w:val="20"/>
        </w:rPr>
      </w:pPr>
      <w:r w:rsidRPr="00866B31">
        <w:rPr>
          <w:sz w:val="20"/>
        </w:rPr>
        <w:t xml:space="preserve">Der Eintragungsschein kann </w:t>
      </w:r>
      <w:r w:rsidRPr="00866B31">
        <w:rPr>
          <w:b/>
          <w:sz w:val="20"/>
        </w:rPr>
        <w:t xml:space="preserve">bis zum </w:t>
      </w:r>
      <w:r w:rsidR="00244C2F">
        <w:rPr>
          <w:b/>
          <w:sz w:val="20"/>
        </w:rPr>
        <w:t>Ende</w:t>
      </w:r>
      <w:r w:rsidR="00790BDA">
        <w:rPr>
          <w:b/>
          <w:sz w:val="20"/>
        </w:rPr>
        <w:t xml:space="preserve"> der Eintragungsfrist, </w:t>
      </w:r>
      <w:r w:rsidR="00257E30">
        <w:rPr>
          <w:b/>
          <w:sz w:val="20"/>
        </w:rPr>
        <w:t>27</w:t>
      </w:r>
      <w:r w:rsidRPr="00866B31">
        <w:rPr>
          <w:b/>
          <w:bCs/>
          <w:sz w:val="20"/>
        </w:rPr>
        <w:t>.</w:t>
      </w:r>
      <w:r w:rsidR="00257E30">
        <w:rPr>
          <w:b/>
          <w:bCs/>
          <w:sz w:val="20"/>
        </w:rPr>
        <w:t>10</w:t>
      </w:r>
      <w:r w:rsidR="00244C2F">
        <w:rPr>
          <w:b/>
          <w:bCs/>
          <w:sz w:val="20"/>
        </w:rPr>
        <w:t>.</w:t>
      </w:r>
      <w:r w:rsidR="001C3AD9" w:rsidRPr="00866B31">
        <w:rPr>
          <w:b/>
          <w:bCs/>
          <w:sz w:val="20"/>
        </w:rPr>
        <w:t>2</w:t>
      </w:r>
      <w:r w:rsidRPr="00866B31">
        <w:rPr>
          <w:b/>
          <w:sz w:val="20"/>
        </w:rPr>
        <w:t>0</w:t>
      </w:r>
      <w:r w:rsidR="00257E30">
        <w:rPr>
          <w:b/>
          <w:sz w:val="20"/>
        </w:rPr>
        <w:t>21</w:t>
      </w:r>
      <w:r w:rsidRPr="00866B31">
        <w:rPr>
          <w:b/>
          <w:sz w:val="20"/>
        </w:rPr>
        <w:t>,</w:t>
      </w:r>
      <w:r w:rsidRPr="007562E5">
        <w:rPr>
          <w:sz w:val="20"/>
        </w:rPr>
        <w:t xml:space="preserve"> </w:t>
      </w:r>
      <w:r w:rsidRPr="00866B31">
        <w:rPr>
          <w:sz w:val="20"/>
        </w:rPr>
        <w:t>______ Uhr</w:t>
      </w:r>
      <w:r w:rsidR="00244C2F">
        <w:rPr>
          <w:rStyle w:val="Funotenzeichen"/>
          <w:sz w:val="20"/>
        </w:rPr>
        <w:footnoteReference w:id="2"/>
      </w:r>
      <w:r w:rsidR="0059087D">
        <w:rPr>
          <w:sz w:val="20"/>
        </w:rPr>
        <w:t xml:space="preserve"> </w:t>
      </w:r>
      <w:r w:rsidR="0059087D" w:rsidRPr="00866B31">
        <w:rPr>
          <w:sz w:val="20"/>
        </w:rPr>
        <w:t>im/in</w:t>
      </w:r>
      <w:r w:rsidR="00BA63FE" w:rsidRPr="00866B31">
        <w:rPr>
          <w:sz w:val="20"/>
        </w:rPr>
        <w:br/>
      </w:r>
    </w:p>
    <w:p w14:paraId="3A952432" w14:textId="77777777" w:rsidR="00865AD1" w:rsidRPr="0059087D" w:rsidRDefault="00865AD1" w:rsidP="0059087D">
      <w:pPr>
        <w:pStyle w:val="Textkrper-Einzug2"/>
        <w:spacing w:after="0"/>
        <w:ind w:left="425"/>
        <w:rPr>
          <w:sz w:val="16"/>
          <w:szCs w:val="16"/>
        </w:rPr>
      </w:pPr>
      <w:r w:rsidRPr="0059087D">
        <w:rPr>
          <w:sz w:val="16"/>
          <w:szCs w:val="16"/>
        </w:rPr>
        <w:t>(</w:t>
      </w:r>
      <w:r w:rsidR="005A64FB" w:rsidRPr="0059087D">
        <w:rPr>
          <w:sz w:val="16"/>
          <w:szCs w:val="16"/>
        </w:rPr>
        <w:t>Rathaus/</w:t>
      </w:r>
      <w:r w:rsidRPr="0059087D">
        <w:rPr>
          <w:sz w:val="16"/>
          <w:szCs w:val="16"/>
        </w:rPr>
        <w:t>Dienststelle</w:t>
      </w:r>
      <w:r w:rsidR="005A64FB" w:rsidRPr="0059087D">
        <w:rPr>
          <w:sz w:val="16"/>
          <w:szCs w:val="16"/>
        </w:rPr>
        <w:t>:</w:t>
      </w:r>
      <w:r w:rsidRPr="0059087D">
        <w:rPr>
          <w:sz w:val="16"/>
          <w:szCs w:val="16"/>
        </w:rPr>
        <w:t xml:space="preserve"> Anschrift, Zimmer-Nr.)</w:t>
      </w:r>
    </w:p>
    <w:p w14:paraId="069A77D8" w14:textId="77777777" w:rsidR="0059087D" w:rsidRDefault="00865AD1" w:rsidP="0059087D">
      <w:pPr>
        <w:ind w:left="426" w:hanging="426"/>
        <w:rPr>
          <w:sz w:val="20"/>
        </w:rPr>
      </w:pPr>
      <w:r w:rsidRPr="00866B31">
        <w:rPr>
          <w:sz w:val="20"/>
        </w:rPr>
        <w:tab/>
      </w:r>
    </w:p>
    <w:p w14:paraId="6EF45F99" w14:textId="77777777" w:rsidR="00865AD1" w:rsidRPr="00866B31" w:rsidRDefault="00865AD1" w:rsidP="0059087D">
      <w:pPr>
        <w:ind w:left="426"/>
        <w:rPr>
          <w:sz w:val="20"/>
        </w:rPr>
      </w:pPr>
      <w:r w:rsidRPr="00866B31">
        <w:rPr>
          <w:sz w:val="20"/>
        </w:rPr>
        <w:t>________________________________________________________________________________</w:t>
      </w:r>
    </w:p>
    <w:p w14:paraId="30047163" w14:textId="77777777" w:rsidR="00BA63FE" w:rsidRPr="00866B31" w:rsidRDefault="00865AD1">
      <w:pPr>
        <w:ind w:left="426" w:hanging="426"/>
        <w:rPr>
          <w:sz w:val="20"/>
        </w:rPr>
      </w:pPr>
      <w:r w:rsidRPr="00866B31">
        <w:rPr>
          <w:sz w:val="20"/>
        </w:rPr>
        <w:tab/>
      </w:r>
    </w:p>
    <w:p w14:paraId="357E9FBC" w14:textId="77777777" w:rsidR="00865AD1" w:rsidRPr="00866B31" w:rsidRDefault="00E65EA4" w:rsidP="001A10ED">
      <w:pPr>
        <w:spacing w:after="120"/>
        <w:ind w:left="425"/>
        <w:jc w:val="both"/>
        <w:rPr>
          <w:sz w:val="20"/>
        </w:rPr>
      </w:pPr>
      <w:r>
        <w:rPr>
          <w:sz w:val="20"/>
        </w:rPr>
        <w:t>s</w:t>
      </w:r>
      <w:r w:rsidR="00865AD1" w:rsidRPr="00866B31">
        <w:rPr>
          <w:sz w:val="20"/>
        </w:rPr>
        <w:t>chriftlich</w:t>
      </w:r>
      <w:r w:rsidR="00257E30">
        <w:rPr>
          <w:sz w:val="20"/>
        </w:rPr>
        <w:t xml:space="preserve">, </w:t>
      </w:r>
      <w:r w:rsidR="00257E30" w:rsidRPr="00C846C1">
        <w:rPr>
          <w:sz w:val="20"/>
        </w:rPr>
        <w:t>elektronisch</w:t>
      </w:r>
      <w:r w:rsidR="00865AD1" w:rsidRPr="00C846C1">
        <w:rPr>
          <w:sz w:val="20"/>
        </w:rPr>
        <w:t xml:space="preserve"> (</w:t>
      </w:r>
      <w:r w:rsidR="00257E30" w:rsidRPr="00C846C1">
        <w:rPr>
          <w:sz w:val="20"/>
        </w:rPr>
        <w:t xml:space="preserve">z.B. </w:t>
      </w:r>
      <w:r w:rsidR="00865AD1" w:rsidRPr="00C846C1">
        <w:rPr>
          <w:sz w:val="20"/>
        </w:rPr>
        <w:t>auch per Telefax,</w:t>
      </w:r>
      <w:r w:rsidR="00865AD1" w:rsidRPr="00866B31">
        <w:rPr>
          <w:sz w:val="20"/>
        </w:rPr>
        <w:t xml:space="preserve"> E</w:t>
      </w:r>
      <w:r w:rsidR="00865AD1" w:rsidRPr="00866B31">
        <w:rPr>
          <w:sz w:val="20"/>
        </w:rPr>
        <w:noBreakHyphen/>
        <w:t xml:space="preserve">Mail) oder mündlich </w:t>
      </w:r>
      <w:r w:rsidR="00865AD1" w:rsidRPr="00866B31">
        <w:rPr>
          <w:b/>
          <w:sz w:val="20"/>
        </w:rPr>
        <w:t xml:space="preserve">(nicht aber </w:t>
      </w:r>
      <w:r w:rsidR="005A64FB" w:rsidRPr="00866B31">
        <w:rPr>
          <w:b/>
          <w:sz w:val="20"/>
        </w:rPr>
        <w:t>telefonisch</w:t>
      </w:r>
      <w:r w:rsidR="00865AD1" w:rsidRPr="00866B31">
        <w:rPr>
          <w:b/>
          <w:sz w:val="20"/>
        </w:rPr>
        <w:t>)</w:t>
      </w:r>
      <w:r w:rsidR="00865AD1" w:rsidRPr="00866B31">
        <w:rPr>
          <w:sz w:val="20"/>
        </w:rPr>
        <w:t xml:space="preserve"> beantragt werden.</w:t>
      </w:r>
    </w:p>
    <w:p w14:paraId="55C2AEAF" w14:textId="77777777" w:rsidR="00E247DB" w:rsidRDefault="00865AD1" w:rsidP="001A10ED">
      <w:pPr>
        <w:spacing w:after="120"/>
        <w:ind w:left="425" w:hanging="425"/>
        <w:jc w:val="both"/>
        <w:rPr>
          <w:sz w:val="20"/>
        </w:rPr>
      </w:pPr>
      <w:r w:rsidRPr="00866B31">
        <w:rPr>
          <w:sz w:val="20"/>
        </w:rPr>
        <w:tab/>
      </w:r>
      <w:r w:rsidR="005A64FB" w:rsidRPr="00866B31">
        <w:rPr>
          <w:sz w:val="20"/>
        </w:rPr>
        <w:t>S</w:t>
      </w:r>
      <w:r w:rsidRPr="00866B31">
        <w:rPr>
          <w:sz w:val="20"/>
        </w:rPr>
        <w:t>timmberechtigte</w:t>
      </w:r>
      <w:r w:rsidR="00FF437B">
        <w:rPr>
          <w:sz w:val="20"/>
        </w:rPr>
        <w:t xml:space="preserve"> </w:t>
      </w:r>
      <w:r w:rsidR="00FF437B" w:rsidRPr="00C846C1">
        <w:rPr>
          <w:sz w:val="20"/>
        </w:rPr>
        <w:t>mit Behinderungen</w:t>
      </w:r>
      <w:r w:rsidRPr="00866B31">
        <w:rPr>
          <w:sz w:val="20"/>
        </w:rPr>
        <w:t xml:space="preserve"> </w:t>
      </w:r>
      <w:r w:rsidR="005A64FB" w:rsidRPr="00866B31">
        <w:rPr>
          <w:sz w:val="20"/>
        </w:rPr>
        <w:t>können</w:t>
      </w:r>
      <w:r w:rsidRPr="00866B31">
        <w:rPr>
          <w:sz w:val="20"/>
        </w:rPr>
        <w:t xml:space="preserve"> sich bei der Antragstellung der Hilfe einer anderen Person bedienen.</w:t>
      </w:r>
      <w:r w:rsidR="00C64941">
        <w:rPr>
          <w:sz w:val="20"/>
        </w:rPr>
        <w:t xml:space="preserve"> </w:t>
      </w:r>
    </w:p>
    <w:p w14:paraId="28B4630A" w14:textId="77777777" w:rsidR="007B7237" w:rsidRDefault="00865AD1" w:rsidP="001A10ED">
      <w:pPr>
        <w:spacing w:after="120"/>
        <w:ind w:left="425" w:firstLine="1"/>
        <w:jc w:val="both"/>
        <w:rPr>
          <w:sz w:val="20"/>
        </w:rPr>
      </w:pPr>
      <w:r w:rsidRPr="00866B31">
        <w:rPr>
          <w:sz w:val="20"/>
        </w:rPr>
        <w:t xml:space="preserve">Wer den Antrag für </w:t>
      </w:r>
      <w:r w:rsidRPr="00C846C1">
        <w:rPr>
          <w:sz w:val="20"/>
        </w:rPr>
        <w:t>eine</w:t>
      </w:r>
      <w:r w:rsidR="00840CAC" w:rsidRPr="00C846C1">
        <w:rPr>
          <w:sz w:val="20"/>
        </w:rPr>
        <w:t xml:space="preserve"> andere Person</w:t>
      </w:r>
      <w:r w:rsidRPr="00866B31">
        <w:rPr>
          <w:sz w:val="20"/>
        </w:rPr>
        <w:t xml:space="preserve"> stellt, muss durch Vorlage einer </w:t>
      </w:r>
      <w:r w:rsidRPr="00866B31">
        <w:rPr>
          <w:b/>
          <w:sz w:val="20"/>
        </w:rPr>
        <w:t>schriftlichen Vollmacht</w:t>
      </w:r>
      <w:r w:rsidRPr="00866B31">
        <w:rPr>
          <w:sz w:val="20"/>
        </w:rPr>
        <w:t xml:space="preserve"> nachweisen, dass er dazu berechtigt ist.</w:t>
      </w:r>
    </w:p>
    <w:p w14:paraId="2B484CF4" w14:textId="77777777" w:rsidR="007B7237" w:rsidRPr="005A42B9" w:rsidRDefault="007B7237" w:rsidP="001A10E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sz w:val="20"/>
        </w:rPr>
      </w:pPr>
      <w:r w:rsidRPr="005A42B9">
        <w:rPr>
          <w:sz w:val="20"/>
        </w:rPr>
        <w:t xml:space="preserve">Der Eintragungsschein wird übersandt oder amtlich überbracht. Versichert eine stimmberechtigte Person glaubhaft, dass ihr der beantragte Eintragungsschein nicht zugegangen ist, kann ihr bis zum </w:t>
      </w:r>
      <w:r w:rsidR="00244C2F">
        <w:rPr>
          <w:sz w:val="20"/>
        </w:rPr>
        <w:t>Ende der Eintragungsfrist (</w:t>
      </w:r>
      <w:r w:rsidR="00840CAC">
        <w:rPr>
          <w:sz w:val="20"/>
        </w:rPr>
        <w:t>27</w:t>
      </w:r>
      <w:r w:rsidRPr="005A42B9">
        <w:rPr>
          <w:sz w:val="20"/>
        </w:rPr>
        <w:t>.</w:t>
      </w:r>
      <w:r w:rsidR="00840CAC">
        <w:rPr>
          <w:sz w:val="20"/>
        </w:rPr>
        <w:t>10</w:t>
      </w:r>
      <w:r w:rsidR="00244C2F">
        <w:rPr>
          <w:sz w:val="20"/>
        </w:rPr>
        <w:t>.</w:t>
      </w:r>
      <w:r w:rsidRPr="005A42B9">
        <w:rPr>
          <w:sz w:val="20"/>
        </w:rPr>
        <w:t>20</w:t>
      </w:r>
      <w:r w:rsidR="00840CAC">
        <w:rPr>
          <w:sz w:val="20"/>
        </w:rPr>
        <w:t>21</w:t>
      </w:r>
      <w:r w:rsidRPr="005A42B9">
        <w:rPr>
          <w:sz w:val="20"/>
        </w:rPr>
        <w:t>, ____ Uhr</w:t>
      </w:r>
      <w:r w:rsidR="00244C2F">
        <w:rPr>
          <w:sz w:val="20"/>
          <w:vertAlign w:val="superscript"/>
        </w:rPr>
        <w:t>2</w:t>
      </w:r>
      <w:r w:rsidR="00244C2F">
        <w:rPr>
          <w:sz w:val="20"/>
        </w:rPr>
        <w:t>)</w:t>
      </w:r>
      <w:r w:rsidRPr="005A42B9">
        <w:rPr>
          <w:sz w:val="20"/>
        </w:rPr>
        <w:t xml:space="preserve"> ein neuer Eintragungsschein erteilt werden.</w:t>
      </w:r>
    </w:p>
    <w:p w14:paraId="0FBCE9B6" w14:textId="77777777" w:rsidR="007B7237" w:rsidRPr="005A42B9" w:rsidRDefault="007B7237" w:rsidP="001A10ED">
      <w:pPr>
        <w:ind w:left="426"/>
        <w:jc w:val="both"/>
        <w:rPr>
          <w:sz w:val="20"/>
        </w:rPr>
      </w:pPr>
    </w:p>
    <w:p w14:paraId="5D5EA004" w14:textId="77777777" w:rsidR="007B7237" w:rsidRPr="005A42B9" w:rsidRDefault="007B7237" w:rsidP="001A10E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sz w:val="20"/>
        </w:rPr>
      </w:pPr>
      <w:r w:rsidRPr="005A42B9">
        <w:rPr>
          <w:sz w:val="20"/>
        </w:rPr>
        <w:t xml:space="preserve">Der Eintragungsschein kann auch durch die stimmberechtigte Person persönlich abgeholt werden. </w:t>
      </w:r>
      <w:r w:rsidR="00600DED" w:rsidRPr="00600DED">
        <w:rPr>
          <w:sz w:val="20"/>
        </w:rPr>
        <w:t xml:space="preserve">An </w:t>
      </w:r>
      <w:r w:rsidR="00600DED" w:rsidRPr="00600DED">
        <w:rPr>
          <w:b/>
          <w:sz w:val="20"/>
        </w:rPr>
        <w:t>andere Personen</w:t>
      </w:r>
      <w:r w:rsidR="00600DED" w:rsidRPr="00600DED">
        <w:rPr>
          <w:sz w:val="20"/>
        </w:rPr>
        <w:t xml:space="preserve"> k</w:t>
      </w:r>
      <w:r w:rsidR="00600DED">
        <w:rPr>
          <w:sz w:val="20"/>
        </w:rPr>
        <w:t>a</w:t>
      </w:r>
      <w:r w:rsidR="00600DED" w:rsidRPr="00600DED">
        <w:rPr>
          <w:sz w:val="20"/>
        </w:rPr>
        <w:t xml:space="preserve">nn </w:t>
      </w:r>
      <w:r w:rsidR="00600DED">
        <w:rPr>
          <w:sz w:val="20"/>
        </w:rPr>
        <w:t xml:space="preserve">der Eintragungsschein </w:t>
      </w:r>
      <w:r w:rsidR="00600DED" w:rsidRPr="00600DED">
        <w:rPr>
          <w:sz w:val="20"/>
        </w:rPr>
        <w:t xml:space="preserve">nur ausgehändigt werden, wenn die Berechtigung zur Empfangnahme durch Vorlage einer schriftlichen </w:t>
      </w:r>
      <w:r w:rsidR="00600DED" w:rsidRPr="00600DED">
        <w:rPr>
          <w:b/>
          <w:sz w:val="20"/>
        </w:rPr>
        <w:t>Vollmacht</w:t>
      </w:r>
      <w:r w:rsidR="00600DED" w:rsidRPr="00600DED">
        <w:rPr>
          <w:sz w:val="20"/>
        </w:rPr>
        <w:t xml:space="preserve"> und einen amtlichen Ausweis nachgewiesen wird und die bevollmächtigte Person nicht mehr als </w:t>
      </w:r>
      <w:r w:rsidR="00600DED" w:rsidRPr="00600DED">
        <w:rPr>
          <w:b/>
          <w:sz w:val="20"/>
        </w:rPr>
        <w:t>vier Stimmberechtigte</w:t>
      </w:r>
      <w:r w:rsidR="00600DED" w:rsidRPr="00600DED">
        <w:rPr>
          <w:sz w:val="20"/>
        </w:rPr>
        <w:t xml:space="preserve"> vertritt; dies hat sie der Gemeinde vor dem Empfang der Unterlagen schriftlich zu versichern.</w:t>
      </w:r>
    </w:p>
    <w:p w14:paraId="122D9C70" w14:textId="77777777" w:rsidR="007B7237" w:rsidRPr="00866B31" w:rsidRDefault="007B7237">
      <w:pPr>
        <w:ind w:left="852" w:hanging="426"/>
        <w:rPr>
          <w:sz w:val="20"/>
        </w:rPr>
      </w:pPr>
    </w:p>
    <w:p w14:paraId="2ADF086C" w14:textId="4E78D94D" w:rsidR="007B7237" w:rsidRDefault="007B7237" w:rsidP="009B6EF5">
      <w:pPr>
        <w:ind w:left="426" w:hanging="426"/>
        <w:jc w:val="both"/>
        <w:rPr>
          <w:sz w:val="20"/>
        </w:rPr>
      </w:pPr>
    </w:p>
    <w:p w14:paraId="0D3540FB" w14:textId="4F0AA723" w:rsidR="00AD2C51" w:rsidRDefault="00AD2C51" w:rsidP="009B6EF5">
      <w:pPr>
        <w:ind w:left="426" w:hanging="426"/>
        <w:jc w:val="both"/>
        <w:rPr>
          <w:sz w:val="20"/>
        </w:rPr>
      </w:pPr>
    </w:p>
    <w:p w14:paraId="66BACE44" w14:textId="77777777" w:rsidR="00AD2C51" w:rsidRPr="00866B31" w:rsidRDefault="00AD2C51" w:rsidP="009B6EF5">
      <w:pPr>
        <w:ind w:left="426" w:hanging="426"/>
        <w:jc w:val="both"/>
        <w:rPr>
          <w:sz w:val="20"/>
        </w:rPr>
      </w:pPr>
    </w:p>
    <w:p w14:paraId="4952ECE1" w14:textId="77777777" w:rsidR="00865AD1" w:rsidRDefault="00865AD1" w:rsidP="009B6EF5">
      <w:pPr>
        <w:ind w:left="567" w:hanging="567"/>
        <w:jc w:val="both"/>
        <w:rPr>
          <w:sz w:val="18"/>
        </w:rPr>
      </w:pPr>
    </w:p>
    <w:p w14:paraId="0D563ED2" w14:textId="77777777" w:rsidR="00865AD1" w:rsidRPr="0059087D" w:rsidRDefault="0059087D" w:rsidP="0059087D">
      <w:pPr>
        <w:pStyle w:val="Textkrper-Einzug2"/>
        <w:tabs>
          <w:tab w:val="left" w:pos="4395"/>
        </w:tabs>
        <w:spacing w:after="0"/>
        <w:ind w:left="425" w:hanging="425"/>
        <w:rPr>
          <w:sz w:val="16"/>
          <w:szCs w:val="16"/>
        </w:rPr>
      </w:pPr>
      <w:r>
        <w:rPr>
          <w:sz w:val="16"/>
          <w:szCs w:val="16"/>
        </w:rPr>
        <w:t>Datum</w:t>
      </w:r>
      <w:r>
        <w:rPr>
          <w:sz w:val="16"/>
          <w:szCs w:val="16"/>
        </w:rPr>
        <w:tab/>
      </w:r>
      <w:r w:rsidR="00865AD1" w:rsidRPr="0059087D">
        <w:rPr>
          <w:sz w:val="16"/>
          <w:szCs w:val="16"/>
        </w:rPr>
        <w:t>Unterschrift</w:t>
      </w:r>
    </w:p>
    <w:p w14:paraId="40B4B1EA" w14:textId="77777777" w:rsidR="00865AD1" w:rsidRDefault="00865AD1" w:rsidP="009B6EF5">
      <w:pPr>
        <w:tabs>
          <w:tab w:val="left" w:pos="4536"/>
        </w:tabs>
        <w:ind w:left="567" w:hanging="567"/>
        <w:jc w:val="both"/>
        <w:rPr>
          <w:sz w:val="18"/>
        </w:rPr>
      </w:pPr>
    </w:p>
    <w:p w14:paraId="6F1A3D9D" w14:textId="77777777" w:rsidR="00494A1B" w:rsidRDefault="00494A1B" w:rsidP="009B6EF5">
      <w:pPr>
        <w:tabs>
          <w:tab w:val="left" w:pos="4536"/>
        </w:tabs>
        <w:ind w:left="567" w:hanging="567"/>
        <w:jc w:val="both"/>
        <w:rPr>
          <w:sz w:val="18"/>
        </w:rPr>
      </w:pPr>
    </w:p>
    <w:p w14:paraId="5CBAA78B" w14:textId="77777777" w:rsidR="00865AD1" w:rsidRDefault="00865AD1" w:rsidP="0059087D">
      <w:pPr>
        <w:tabs>
          <w:tab w:val="left" w:pos="4395"/>
        </w:tabs>
        <w:jc w:val="both"/>
        <w:rPr>
          <w:sz w:val="18"/>
        </w:rPr>
      </w:pPr>
      <w:r>
        <w:rPr>
          <w:sz w:val="18"/>
        </w:rPr>
        <w:t>_____________________________________</w:t>
      </w:r>
      <w:r>
        <w:rPr>
          <w:sz w:val="18"/>
        </w:rPr>
        <w:tab/>
        <w:t>___________________________________________</w:t>
      </w:r>
    </w:p>
    <w:sectPr w:rsidR="00865AD1" w:rsidSect="00BB638D">
      <w:headerReference w:type="default" r:id="rId8"/>
      <w:headerReference w:type="first" r:id="rId9"/>
      <w:pgSz w:w="11906" w:h="16838" w:code="9"/>
      <w:pgMar w:top="454" w:right="1134" w:bottom="567" w:left="1134" w:header="510" w:footer="3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CF56" w14:textId="77777777" w:rsidR="00C6776B" w:rsidRDefault="00C6776B">
      <w:r>
        <w:separator/>
      </w:r>
    </w:p>
  </w:endnote>
  <w:endnote w:type="continuationSeparator" w:id="0">
    <w:p w14:paraId="1C01E4FA" w14:textId="77777777" w:rsidR="00C6776B" w:rsidRDefault="00C6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E7F8" w14:textId="77777777" w:rsidR="00C6776B" w:rsidRDefault="00C6776B">
      <w:r>
        <w:separator/>
      </w:r>
    </w:p>
  </w:footnote>
  <w:footnote w:type="continuationSeparator" w:id="0">
    <w:p w14:paraId="6883CAAC" w14:textId="77777777" w:rsidR="00C6776B" w:rsidRDefault="00C6776B">
      <w:r>
        <w:continuationSeparator/>
      </w:r>
    </w:p>
  </w:footnote>
  <w:footnote w:id="1">
    <w:p w14:paraId="24FEF6AF" w14:textId="77777777" w:rsidR="00915C89" w:rsidRDefault="00915C89" w:rsidP="00915C89">
      <w:pPr>
        <w:pStyle w:val="Funotentext"/>
        <w:tabs>
          <w:tab w:val="left" w:pos="284"/>
        </w:tabs>
        <w:ind w:left="284" w:hanging="284"/>
        <w:rPr>
          <w:sz w:val="16"/>
        </w:rPr>
      </w:pPr>
      <w:r>
        <w:rPr>
          <w:rStyle w:val="Funotenzeichen"/>
          <w:sz w:val="16"/>
          <w:vertAlign w:val="baseline"/>
        </w:rPr>
        <w:footnoteRef/>
      </w:r>
      <w:r>
        <w:rPr>
          <w:sz w:val="16"/>
        </w:rPr>
        <w:t>)</w:t>
      </w:r>
      <w:r>
        <w:tab/>
      </w:r>
      <w:r w:rsidRPr="00DD67A7">
        <w:rPr>
          <w:sz w:val="16"/>
          <w:szCs w:val="16"/>
        </w:rPr>
        <w:t>Für jeden</w:t>
      </w:r>
      <w:r>
        <w:t xml:space="preserve"> </w:t>
      </w:r>
      <w:r>
        <w:rPr>
          <w:sz w:val="16"/>
        </w:rPr>
        <w:t xml:space="preserve">Ort der Einsichtnahme ist anzugeben, ob er barrierefrei oder nicht barrierefrei ist. </w:t>
      </w:r>
      <w:r w:rsidRPr="004D38E3">
        <w:rPr>
          <w:sz w:val="16"/>
        </w:rPr>
        <w:t xml:space="preserve">Wenn die Einsichtnahme an mehreren Stellen möglich ist, diese und die jeder Stelle zugeteilten Gemeindeteile oder die Nummern der </w:t>
      </w:r>
      <w:r w:rsidR="00E65EA4">
        <w:rPr>
          <w:sz w:val="16"/>
        </w:rPr>
        <w:t>Eintragungs</w:t>
      </w:r>
      <w:r w:rsidRPr="004D38E3">
        <w:rPr>
          <w:sz w:val="16"/>
        </w:rPr>
        <w:t>bezirke angeben.</w:t>
      </w:r>
    </w:p>
  </w:footnote>
  <w:footnote w:id="2">
    <w:p w14:paraId="644A55D6" w14:textId="77777777" w:rsidR="00244C2F" w:rsidRPr="00163695" w:rsidRDefault="00244C2F">
      <w:pPr>
        <w:pStyle w:val="Funotentext"/>
        <w:rPr>
          <w:sz w:val="16"/>
          <w:szCs w:val="16"/>
        </w:rPr>
      </w:pPr>
      <w:r w:rsidRPr="00163695">
        <w:rPr>
          <w:rStyle w:val="Funotenzeichen"/>
          <w:sz w:val="16"/>
          <w:szCs w:val="16"/>
        </w:rPr>
        <w:footnoteRef/>
      </w:r>
      <w:r w:rsidRPr="00163695">
        <w:rPr>
          <w:sz w:val="16"/>
          <w:szCs w:val="16"/>
        </w:rPr>
        <w:t xml:space="preserve"> </w:t>
      </w:r>
      <w:r w:rsidR="00A54766" w:rsidRPr="00163695">
        <w:rPr>
          <w:sz w:val="16"/>
          <w:szCs w:val="16"/>
        </w:rPr>
        <w:t>Hier ist das Ende</w:t>
      </w:r>
      <w:r w:rsidRPr="00163695">
        <w:rPr>
          <w:sz w:val="16"/>
          <w:szCs w:val="16"/>
        </w:rPr>
        <w:t xml:space="preserve"> der von der Gemeinde/</w:t>
      </w:r>
      <w:proofErr w:type="spellStart"/>
      <w:r w:rsidRPr="00163695">
        <w:rPr>
          <w:sz w:val="16"/>
          <w:szCs w:val="16"/>
        </w:rPr>
        <w:t>VGem</w:t>
      </w:r>
      <w:proofErr w:type="spellEnd"/>
      <w:r w:rsidRPr="00163695">
        <w:rPr>
          <w:sz w:val="16"/>
          <w:szCs w:val="16"/>
        </w:rPr>
        <w:t xml:space="preserve"> </w:t>
      </w:r>
      <w:r w:rsidR="00A54766" w:rsidRPr="00163695">
        <w:rPr>
          <w:sz w:val="16"/>
          <w:szCs w:val="16"/>
        </w:rPr>
        <w:t>nach § 79 Abs. 2 LWO für den letzten Eintragungs</w:t>
      </w:r>
      <w:r w:rsidR="007A2113" w:rsidRPr="00163695">
        <w:rPr>
          <w:sz w:val="16"/>
          <w:szCs w:val="16"/>
        </w:rPr>
        <w:t>tag</w:t>
      </w:r>
      <w:r w:rsidR="00A54766" w:rsidRPr="00163695">
        <w:rPr>
          <w:sz w:val="16"/>
          <w:szCs w:val="16"/>
        </w:rPr>
        <w:t xml:space="preserve"> </w:t>
      </w:r>
      <w:r w:rsidRPr="00163695">
        <w:rPr>
          <w:sz w:val="16"/>
          <w:szCs w:val="16"/>
        </w:rPr>
        <w:t xml:space="preserve">bestimmten </w:t>
      </w:r>
      <w:r w:rsidR="00A54766" w:rsidRPr="00163695">
        <w:rPr>
          <w:sz w:val="16"/>
          <w:szCs w:val="16"/>
        </w:rPr>
        <w:t xml:space="preserve">Eintragungszeit </w:t>
      </w:r>
      <w:r w:rsidR="007A2113" w:rsidRPr="00163695">
        <w:rPr>
          <w:sz w:val="16"/>
          <w:szCs w:val="16"/>
        </w:rPr>
        <w:t>anzugeben.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89CA2" w14:textId="77777777" w:rsidR="00FB2BC4" w:rsidRDefault="00FB2BC4">
    <w:pPr>
      <w:pStyle w:val="Kopfzeile"/>
      <w:jc w:val="right"/>
      <w:rPr>
        <w:sz w:val="20"/>
      </w:rPr>
    </w:pPr>
    <w:r>
      <w:rPr>
        <w:sz w:val="20"/>
      </w:rPr>
      <w:t>noch Anlage 2</w:t>
    </w:r>
    <w:r w:rsidR="008B06F5">
      <w:rPr>
        <w:sz w:val="20"/>
      </w:rPr>
      <w:t>a</w:t>
    </w:r>
  </w:p>
  <w:p w14:paraId="723DCCD6" w14:textId="77777777" w:rsidR="00FB2BC4" w:rsidRDefault="00FB2BC4">
    <w:pPr>
      <w:pStyle w:val="Kopfzeile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C4A1" w14:textId="6FAC33D9" w:rsidR="00FB2BC4" w:rsidRDefault="008C6965">
    <w:pPr>
      <w:pStyle w:val="Kopfzeile"/>
      <w:jc w:val="right"/>
      <w:rPr>
        <w:b/>
        <w:sz w:val="22"/>
      </w:rPr>
    </w:pPr>
    <w:r w:rsidRPr="00C846C1">
      <w:rPr>
        <w:b/>
        <w:color w:val="C00000"/>
        <w:sz w:val="18"/>
        <w:szCs w:val="18"/>
      </w:rPr>
      <w:t xml:space="preserve">Stand: </w:t>
    </w:r>
    <w:r w:rsidR="00E33E50">
      <w:rPr>
        <w:b/>
        <w:color w:val="C00000"/>
        <w:sz w:val="18"/>
        <w:szCs w:val="18"/>
      </w:rPr>
      <w:t>19</w:t>
    </w:r>
    <w:r w:rsidR="00283107">
      <w:rPr>
        <w:b/>
        <w:color w:val="C00000"/>
        <w:sz w:val="18"/>
        <w:szCs w:val="18"/>
      </w:rPr>
      <w:t>.8</w:t>
    </w:r>
    <w:r w:rsidRPr="00C846C1">
      <w:rPr>
        <w:b/>
        <w:color w:val="C00000"/>
        <w:sz w:val="18"/>
        <w:szCs w:val="18"/>
      </w:rPr>
      <w:t>.2021</w:t>
    </w:r>
    <w:r w:rsidRPr="00C846C1">
      <w:rPr>
        <w:b/>
        <w:color w:val="C00000"/>
        <w:sz w:val="22"/>
      </w:rPr>
      <w:t xml:space="preserve">        </w:t>
    </w:r>
    <w:r w:rsidR="00FB2BC4">
      <w:rPr>
        <w:b/>
        <w:sz w:val="22"/>
      </w:rPr>
      <w:t>Anlage 2</w:t>
    </w:r>
    <w:r w:rsidR="006E4809">
      <w:rPr>
        <w:b/>
        <w:sz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" w15:restartNumberingAfterBreak="0">
    <w:nsid w:val="3E934045"/>
    <w:multiLevelType w:val="singleLevel"/>
    <w:tmpl w:val="C66A6754"/>
    <w:lvl w:ilvl="0">
      <w:start w:val="6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2" w15:restartNumberingAfterBreak="0">
    <w:nsid w:val="3FCF2E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A20DEC"/>
    <w:multiLevelType w:val="hybridMultilevel"/>
    <w:tmpl w:val="98E03C88"/>
    <w:lvl w:ilvl="0" w:tplc="E64A34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5C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34144D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6E8B175C"/>
    <w:multiLevelType w:val="singleLevel"/>
    <w:tmpl w:val="BF524486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58"/>
    <w:rsid w:val="00015A36"/>
    <w:rsid w:val="00032CE1"/>
    <w:rsid w:val="0003582B"/>
    <w:rsid w:val="0005660F"/>
    <w:rsid w:val="00057186"/>
    <w:rsid w:val="0006412D"/>
    <w:rsid w:val="000672FB"/>
    <w:rsid w:val="000863FB"/>
    <w:rsid w:val="000D2A6F"/>
    <w:rsid w:val="000E104A"/>
    <w:rsid w:val="00115E86"/>
    <w:rsid w:val="00132C25"/>
    <w:rsid w:val="00146752"/>
    <w:rsid w:val="00163695"/>
    <w:rsid w:val="0017717A"/>
    <w:rsid w:val="001841A4"/>
    <w:rsid w:val="00186225"/>
    <w:rsid w:val="00197815"/>
    <w:rsid w:val="001A10ED"/>
    <w:rsid w:val="001A41EF"/>
    <w:rsid w:val="001A6B41"/>
    <w:rsid w:val="001C3AD9"/>
    <w:rsid w:val="001D51EB"/>
    <w:rsid w:val="001E53FE"/>
    <w:rsid w:val="00230840"/>
    <w:rsid w:val="002351D5"/>
    <w:rsid w:val="00244C2F"/>
    <w:rsid w:val="00257E30"/>
    <w:rsid w:val="002610A5"/>
    <w:rsid w:val="00267D7D"/>
    <w:rsid w:val="0027330F"/>
    <w:rsid w:val="00283107"/>
    <w:rsid w:val="00291F7D"/>
    <w:rsid w:val="002D0309"/>
    <w:rsid w:val="002E292A"/>
    <w:rsid w:val="002E5D0A"/>
    <w:rsid w:val="002F5868"/>
    <w:rsid w:val="00321BB2"/>
    <w:rsid w:val="003A443F"/>
    <w:rsid w:val="003B1589"/>
    <w:rsid w:val="003B72FD"/>
    <w:rsid w:val="003B7ED7"/>
    <w:rsid w:val="003E7012"/>
    <w:rsid w:val="003E75F5"/>
    <w:rsid w:val="003F3A26"/>
    <w:rsid w:val="00404771"/>
    <w:rsid w:val="004160F9"/>
    <w:rsid w:val="00494A1B"/>
    <w:rsid w:val="00496EA2"/>
    <w:rsid w:val="004977BF"/>
    <w:rsid w:val="004C6407"/>
    <w:rsid w:val="004D1852"/>
    <w:rsid w:val="00514A16"/>
    <w:rsid w:val="00566596"/>
    <w:rsid w:val="00575D0A"/>
    <w:rsid w:val="0059087D"/>
    <w:rsid w:val="005A257F"/>
    <w:rsid w:val="005A392F"/>
    <w:rsid w:val="005A42B9"/>
    <w:rsid w:val="005A64FB"/>
    <w:rsid w:val="005C0EE6"/>
    <w:rsid w:val="005D279A"/>
    <w:rsid w:val="005F3D1A"/>
    <w:rsid w:val="00600DED"/>
    <w:rsid w:val="0062152E"/>
    <w:rsid w:val="00634D21"/>
    <w:rsid w:val="00652328"/>
    <w:rsid w:val="00655F1F"/>
    <w:rsid w:val="00656325"/>
    <w:rsid w:val="006A039B"/>
    <w:rsid w:val="006B0F5D"/>
    <w:rsid w:val="006C398C"/>
    <w:rsid w:val="006D30EB"/>
    <w:rsid w:val="006E4809"/>
    <w:rsid w:val="007007C8"/>
    <w:rsid w:val="007076E4"/>
    <w:rsid w:val="00727300"/>
    <w:rsid w:val="00754B9F"/>
    <w:rsid w:val="007562E5"/>
    <w:rsid w:val="00763966"/>
    <w:rsid w:val="007664AC"/>
    <w:rsid w:val="00790BDA"/>
    <w:rsid w:val="007A2113"/>
    <w:rsid w:val="007B7237"/>
    <w:rsid w:val="007E440F"/>
    <w:rsid w:val="007E6889"/>
    <w:rsid w:val="007F00FD"/>
    <w:rsid w:val="00840CAC"/>
    <w:rsid w:val="00865AD1"/>
    <w:rsid w:val="00866B31"/>
    <w:rsid w:val="008676BF"/>
    <w:rsid w:val="00867CB6"/>
    <w:rsid w:val="00895EDF"/>
    <w:rsid w:val="008A0875"/>
    <w:rsid w:val="008B06F5"/>
    <w:rsid w:val="008B3DFD"/>
    <w:rsid w:val="008B5993"/>
    <w:rsid w:val="008C6965"/>
    <w:rsid w:val="008D00F8"/>
    <w:rsid w:val="008E4189"/>
    <w:rsid w:val="008E50C3"/>
    <w:rsid w:val="008F6202"/>
    <w:rsid w:val="00902EB7"/>
    <w:rsid w:val="00915C89"/>
    <w:rsid w:val="00922CB9"/>
    <w:rsid w:val="00934ADB"/>
    <w:rsid w:val="009467FB"/>
    <w:rsid w:val="0094695A"/>
    <w:rsid w:val="00955331"/>
    <w:rsid w:val="00962CD3"/>
    <w:rsid w:val="00963B8F"/>
    <w:rsid w:val="00965BE4"/>
    <w:rsid w:val="0097132A"/>
    <w:rsid w:val="009B6EF5"/>
    <w:rsid w:val="009E760E"/>
    <w:rsid w:val="009F6C88"/>
    <w:rsid w:val="00A07694"/>
    <w:rsid w:val="00A24EFE"/>
    <w:rsid w:val="00A41C22"/>
    <w:rsid w:val="00A438C4"/>
    <w:rsid w:val="00A54766"/>
    <w:rsid w:val="00A562EE"/>
    <w:rsid w:val="00A62B6D"/>
    <w:rsid w:val="00A651A1"/>
    <w:rsid w:val="00A664AE"/>
    <w:rsid w:val="00A87658"/>
    <w:rsid w:val="00AB3254"/>
    <w:rsid w:val="00AB468C"/>
    <w:rsid w:val="00AD1B39"/>
    <w:rsid w:val="00AD2C51"/>
    <w:rsid w:val="00AD3FF6"/>
    <w:rsid w:val="00AD716A"/>
    <w:rsid w:val="00B10968"/>
    <w:rsid w:val="00B11801"/>
    <w:rsid w:val="00B52EF8"/>
    <w:rsid w:val="00B8725C"/>
    <w:rsid w:val="00BA1ED2"/>
    <w:rsid w:val="00BA63FE"/>
    <w:rsid w:val="00BB638D"/>
    <w:rsid w:val="00BD1E4B"/>
    <w:rsid w:val="00BD3F75"/>
    <w:rsid w:val="00BD7C2D"/>
    <w:rsid w:val="00C13AE2"/>
    <w:rsid w:val="00C2647E"/>
    <w:rsid w:val="00C64941"/>
    <w:rsid w:val="00C655ED"/>
    <w:rsid w:val="00C6776B"/>
    <w:rsid w:val="00C804ED"/>
    <w:rsid w:val="00C846C1"/>
    <w:rsid w:val="00C8686B"/>
    <w:rsid w:val="00C87F6B"/>
    <w:rsid w:val="00C91F1C"/>
    <w:rsid w:val="00CB5B99"/>
    <w:rsid w:val="00CE2B4C"/>
    <w:rsid w:val="00D12521"/>
    <w:rsid w:val="00D7600F"/>
    <w:rsid w:val="00DD56E6"/>
    <w:rsid w:val="00DF2DF2"/>
    <w:rsid w:val="00E12CB5"/>
    <w:rsid w:val="00E247DB"/>
    <w:rsid w:val="00E315B6"/>
    <w:rsid w:val="00E33E50"/>
    <w:rsid w:val="00E44066"/>
    <w:rsid w:val="00E65EA4"/>
    <w:rsid w:val="00E745D0"/>
    <w:rsid w:val="00EC4FCB"/>
    <w:rsid w:val="00ED1C77"/>
    <w:rsid w:val="00F07B42"/>
    <w:rsid w:val="00F25F6B"/>
    <w:rsid w:val="00F52F1A"/>
    <w:rsid w:val="00F708FA"/>
    <w:rsid w:val="00FA1A0B"/>
    <w:rsid w:val="00FB2BC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6F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rsid w:val="007664A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Zeileneinzug">
    <w:name w:val="Body Text Indent"/>
    <w:basedOn w:val="Standard"/>
    <w:pPr>
      <w:spacing w:after="240"/>
      <w:ind w:left="425"/>
    </w:pPr>
    <w:rPr>
      <w:sz w:val="18"/>
    </w:rPr>
  </w:style>
  <w:style w:type="paragraph" w:styleId="Textkrper">
    <w:name w:val="Body Text"/>
    <w:basedOn w:val="Standard"/>
    <w:rPr>
      <w:sz w:val="20"/>
    </w:rPr>
  </w:style>
  <w:style w:type="paragraph" w:styleId="Textkrper-Einzug2">
    <w:name w:val="Body Text Indent 2"/>
    <w:basedOn w:val="Standard"/>
    <w:pPr>
      <w:spacing w:after="120"/>
      <w:ind w:left="426"/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spacing w:after="120"/>
      <w:ind w:left="426"/>
      <w:jc w:val="both"/>
    </w:pPr>
    <w:rPr>
      <w:sz w:val="18"/>
    </w:rPr>
  </w:style>
  <w:style w:type="paragraph" w:styleId="Textkrper2">
    <w:name w:val="Body Text 2"/>
    <w:basedOn w:val="Standard"/>
    <w:pPr>
      <w:spacing w:after="360" w:line="360" w:lineRule="auto"/>
      <w:jc w:val="center"/>
    </w:pPr>
    <w:rPr>
      <w:b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915C89"/>
    <w:rPr>
      <w:rFonts w:ascii="Arial" w:hAnsi="Arial"/>
    </w:rPr>
  </w:style>
  <w:style w:type="character" w:styleId="Hyperlink">
    <w:name w:val="Hyperlink"/>
    <w:basedOn w:val="Absatz-Standardschriftart"/>
    <w:rsid w:val="00A438C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A438C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962CD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62CD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62CD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62C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62C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1713-FBEE-4937-9170-58A18604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2023-02-20T08:20:00Z</dcterms:created>
  <dcterms:modified xsi:type="dcterms:W3CDTF">2023-02-20T08:20:00Z</dcterms:modified>
</cp:coreProperties>
</file>